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A192" w14:textId="3E9687CE" w:rsidR="007913AB" w:rsidRDefault="00D11055" w:rsidP="00603FFC">
      <w:pPr>
        <w:pStyle w:val="BodyText"/>
        <w:spacing w:before="1"/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1E38193" wp14:editId="1FEEBE3E">
                <wp:simplePos x="0" y="0"/>
                <wp:positionH relativeFrom="page">
                  <wp:posOffset>567690</wp:posOffset>
                </wp:positionH>
                <wp:positionV relativeFrom="paragraph">
                  <wp:posOffset>170932</wp:posOffset>
                </wp:positionV>
                <wp:extent cx="6637020" cy="3111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7020" cy="311150"/>
                          <a:chOff x="0" y="0"/>
                          <a:chExt cx="6637020" cy="3111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020" cy="311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3702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C36BA" w14:textId="4281F3DE" w:rsidR="007913AB" w:rsidRPr="00DA1EDC" w:rsidRDefault="00D11055">
                              <w:pPr>
                                <w:spacing w:before="105"/>
                                <w:ind w:right="45"/>
                                <w:jc w:val="center"/>
                                <w:rPr>
                                  <w:b/>
                                  <w:sz w:val="24"/>
                                  <w:lang w:val="pt-BR"/>
                                </w:rPr>
                              </w:pP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P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4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L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A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N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T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54"/>
                                  <w:w w:val="150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V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A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18"/>
                                  <w:sz w:val="24"/>
                                  <w:lang w:val="pt-BR"/>
                                </w:rPr>
                                <w:t>RI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2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E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T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Y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53"/>
                                  <w:w w:val="150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18"/>
                                  <w:sz w:val="24"/>
                                  <w:lang w:val="pt-BR"/>
                                </w:rPr>
                                <w:t>LI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C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4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E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N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18"/>
                                  <w:sz w:val="24"/>
                                  <w:lang w:val="pt-BR"/>
                                </w:rPr>
                                <w:t>SI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N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4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G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78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O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P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4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P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O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R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="005F1555"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  <w:lang w:val="pt-BR"/>
                                </w:rPr>
                                <w:t xml:space="preserve">T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18"/>
                                  <w:sz w:val="24"/>
                                  <w:lang w:val="pt-BR"/>
                                </w:rPr>
                                <w:t>UN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I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T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0"/>
                                  <w:sz w:val="24"/>
                                  <w:lang w:val="pt-BR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38193" id="Group 3" o:spid="_x0000_s1026" style="position:absolute;margin-left:44.7pt;margin-top:13.45pt;width:522.6pt;height:24.5pt;z-index:-15728640;mso-wrap-distance-left:0;mso-wrap-distance-right:0;mso-position-horizontal-relative:page" coordsize="6637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66370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637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ECC36BA" w14:textId="4281F3DE" w:rsidR="007913AB" w:rsidRPr="00DA1EDC" w:rsidRDefault="00D11055">
                        <w:pPr>
                          <w:spacing w:before="105"/>
                          <w:ind w:right="45"/>
                          <w:jc w:val="center"/>
                          <w:rPr>
                            <w:b/>
                            <w:sz w:val="24"/>
                            <w:lang w:val="pt-BR"/>
                          </w:rPr>
                        </w:pP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P</w:t>
                        </w:r>
                        <w:r w:rsidRPr="00DA1EDC">
                          <w:rPr>
                            <w:b/>
                            <w:color w:val="FFFFFF"/>
                            <w:spacing w:val="-14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L</w:t>
                        </w:r>
                        <w:r w:rsidRPr="00DA1EDC">
                          <w:rPr>
                            <w:b/>
                            <w:color w:val="FFFFFF"/>
                            <w:spacing w:val="-15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A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N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T</w:t>
                        </w:r>
                        <w:r w:rsidRPr="00DA1EDC">
                          <w:rPr>
                            <w:b/>
                            <w:color w:val="FFFFFF"/>
                            <w:spacing w:val="54"/>
                            <w:w w:val="150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V</w:t>
                        </w:r>
                        <w:r w:rsidRPr="00DA1EDC">
                          <w:rPr>
                            <w:b/>
                            <w:color w:val="FFFFFF"/>
                            <w:spacing w:val="-17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A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pacing w:val="18"/>
                            <w:sz w:val="24"/>
                            <w:lang w:val="pt-BR"/>
                          </w:rPr>
                          <w:t>RI</w:t>
                        </w:r>
                        <w:r w:rsidRPr="00DA1EDC">
                          <w:rPr>
                            <w:b/>
                            <w:color w:val="FFFFFF"/>
                            <w:spacing w:val="-12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E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T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Y</w:t>
                        </w:r>
                        <w:r w:rsidRPr="00DA1EDC">
                          <w:rPr>
                            <w:b/>
                            <w:color w:val="FFFFFF"/>
                            <w:spacing w:val="53"/>
                            <w:w w:val="150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pacing w:val="18"/>
                            <w:sz w:val="24"/>
                            <w:lang w:val="pt-BR"/>
                          </w:rPr>
                          <w:t>LI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C</w:t>
                        </w:r>
                        <w:r w:rsidRPr="00DA1EDC">
                          <w:rPr>
                            <w:b/>
                            <w:color w:val="FFFFFF"/>
                            <w:spacing w:val="-14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E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N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pacing w:val="18"/>
                            <w:sz w:val="24"/>
                            <w:lang w:val="pt-BR"/>
                          </w:rPr>
                          <w:t>SI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N</w:t>
                        </w:r>
                        <w:r w:rsidRPr="00DA1EDC">
                          <w:rPr>
                            <w:b/>
                            <w:color w:val="FFFFFF"/>
                            <w:spacing w:val="-14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G</w:t>
                        </w:r>
                        <w:r w:rsidRPr="00DA1EDC">
                          <w:rPr>
                            <w:b/>
                            <w:color w:val="FFFFFF"/>
                            <w:spacing w:val="78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O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P</w:t>
                        </w:r>
                        <w:r w:rsidRPr="00DA1EDC">
                          <w:rPr>
                            <w:b/>
                            <w:color w:val="FFFFFF"/>
                            <w:spacing w:val="-14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P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O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R</w:t>
                        </w:r>
                        <w:r w:rsidRPr="00DA1EDC">
                          <w:rPr>
                            <w:b/>
                            <w:color w:val="FFFFFF"/>
                            <w:spacing w:val="-15"/>
                            <w:sz w:val="24"/>
                            <w:lang w:val="pt-BR"/>
                          </w:rPr>
                          <w:t xml:space="preserve"> </w:t>
                        </w:r>
                        <w:r w:rsidR="005F1555">
                          <w:rPr>
                            <w:b/>
                            <w:color w:val="FFFFFF"/>
                            <w:spacing w:val="-15"/>
                            <w:sz w:val="24"/>
                            <w:lang w:val="pt-BR"/>
                          </w:rPr>
                          <w:t xml:space="preserve">T </w:t>
                        </w:r>
                        <w:r w:rsidRPr="00DA1EDC">
                          <w:rPr>
                            <w:b/>
                            <w:color w:val="FFFFFF"/>
                            <w:spacing w:val="18"/>
                            <w:sz w:val="24"/>
                            <w:lang w:val="pt-BR"/>
                          </w:rPr>
                          <w:t>UN</w:t>
                        </w:r>
                        <w:r w:rsidRPr="00DA1EDC">
                          <w:rPr>
                            <w:b/>
                            <w:color w:val="FFFFFF"/>
                            <w:spacing w:val="-15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I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T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pacing w:val="-10"/>
                            <w:sz w:val="24"/>
                            <w:lang w:val="pt-BR"/>
                          </w:rPr>
                          <w:t>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6827D7" w14:textId="77777777" w:rsidR="007913AB" w:rsidRDefault="007913AB">
      <w:pPr>
        <w:pStyle w:val="BodyText"/>
        <w:spacing w:before="66"/>
      </w:pPr>
    </w:p>
    <w:p w14:paraId="71CD6015" w14:textId="73FF3DB9" w:rsidR="007913AB" w:rsidRDefault="00D11055">
      <w:pPr>
        <w:pStyle w:val="BodyText"/>
        <w:spacing w:before="1"/>
        <w:ind w:left="719" w:right="744"/>
      </w:pPr>
      <w:r>
        <w:t>Montana</w:t>
      </w:r>
      <w:r>
        <w:rPr>
          <w:spacing w:val="-5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(MSU)</w:t>
      </w:r>
      <w:r>
        <w:rPr>
          <w:spacing w:val="-3"/>
        </w:rPr>
        <w:t xml:space="preserve"> </w:t>
      </w:r>
      <w:r>
        <w:t>seeks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exclusively</w:t>
      </w:r>
      <w:r>
        <w:rPr>
          <w:spacing w:val="-2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commercialize</w:t>
      </w:r>
      <w:r>
        <w:rPr>
          <w:spacing w:val="-5"/>
        </w:rPr>
        <w:t xml:space="preserve"> </w:t>
      </w:r>
      <w:r>
        <w:t>MT</w:t>
      </w:r>
      <w:r w:rsidR="00DA1EDC">
        <w:t>21487</w:t>
      </w:r>
      <w:r>
        <w:t>,</w:t>
      </w:r>
      <w:r>
        <w:rPr>
          <w:spacing w:val="-3"/>
        </w:rPr>
        <w:t xml:space="preserve"> </w:t>
      </w:r>
      <w:r>
        <w:t xml:space="preserve">a Clearfield hard red </w:t>
      </w:r>
      <w:r w:rsidR="00DA1EDC">
        <w:t>spring</w:t>
      </w:r>
      <w:r>
        <w:t xml:space="preserve"> wheat.</w:t>
      </w:r>
      <w:r>
        <w:rPr>
          <w:spacing w:val="40"/>
        </w:rPr>
        <w:t xml:space="preserve"> </w:t>
      </w:r>
      <w:r>
        <w:t>A summary of MT</w:t>
      </w:r>
      <w:r w:rsidR="00DA1EDC">
        <w:t>21487</w:t>
      </w:r>
      <w:r>
        <w:t xml:space="preserve"> is available online at </w:t>
      </w:r>
      <w:hyperlink r:id="rId9" w:history="1">
        <w:r w:rsidR="00C53363" w:rsidRPr="004044BB">
          <w:rPr>
            <w:rStyle w:val="Hyperlink"/>
          </w:rPr>
          <w:t>https://tto.montana.edu/links/techops/CJP-2025-MT21487.html</w:t>
        </w:r>
      </w:hyperlink>
    </w:p>
    <w:p w14:paraId="75CBEAC8" w14:textId="77777777" w:rsidR="00C53363" w:rsidRDefault="00C53363">
      <w:pPr>
        <w:pStyle w:val="BodyText"/>
        <w:spacing w:before="1"/>
        <w:ind w:left="719" w:right="744"/>
      </w:pPr>
    </w:p>
    <w:p w14:paraId="6EEC04EE" w14:textId="50923F59" w:rsidR="007913AB" w:rsidRDefault="00D11055">
      <w:pPr>
        <w:pStyle w:val="BodyText"/>
        <w:ind w:left="719"/>
      </w:pPr>
      <w:r>
        <w:t>Detailed agronomic information on MT</w:t>
      </w:r>
      <w:r w:rsidR="00DA1EDC">
        <w:t>21487</w:t>
      </w:r>
      <w:r>
        <w:t xml:space="preserve"> is available at: </w:t>
      </w:r>
      <w:hyperlink r:id="rId10">
        <w:r>
          <w:rPr>
            <w:color w:val="0000FF"/>
            <w:spacing w:val="-2"/>
            <w:u w:val="single" w:color="0000FF"/>
          </w:rPr>
          <w:t>https://plantsciences.montana.edu/foundationseed/varietyrelease/Mondal%20MTCL%2019151%20rele</w:t>
        </w:r>
      </w:hyperlink>
      <w:r>
        <w:rPr>
          <w:color w:val="0000FF"/>
          <w:spacing w:val="-2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ase%20proposal.pdf</w:t>
        </w:r>
      </w:hyperlink>
    </w:p>
    <w:p w14:paraId="6F860FAD" w14:textId="77777777" w:rsidR="007913AB" w:rsidRDefault="00D11055">
      <w:pPr>
        <w:pStyle w:val="BodyText"/>
        <w:spacing w:before="267"/>
        <w:ind w:left="720"/>
      </w:pPr>
      <w:bookmarkStart w:id="0" w:name="Opportunity:"/>
      <w:bookmarkEnd w:id="0"/>
      <w:r>
        <w:rPr>
          <w:color w:val="0027C5"/>
          <w:spacing w:val="-2"/>
        </w:rPr>
        <w:t>Opportunity:</w:t>
      </w:r>
    </w:p>
    <w:p w14:paraId="05144B60" w14:textId="0D8456E3" w:rsidR="007913AB" w:rsidRDefault="00D11055">
      <w:pPr>
        <w:pStyle w:val="BodyText"/>
        <w:ind w:left="720" w:right="744"/>
      </w:pPr>
      <w:r>
        <w:t>US plant variety protection (PVP) rights available for license and commercialization in all states. International</w:t>
      </w:r>
      <w:r>
        <w:rPr>
          <w:spacing w:val="-2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breeder’s</w:t>
      </w:r>
      <w:r>
        <w:rPr>
          <w:spacing w:val="-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commercialization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States.</w:t>
      </w:r>
      <w:r>
        <w:rPr>
          <w:spacing w:val="40"/>
        </w:rPr>
        <w:t xml:space="preserve"> </w:t>
      </w:r>
      <w:r>
        <w:t>MSU</w:t>
      </w:r>
      <w:r>
        <w:rPr>
          <w:spacing w:val="-4"/>
        </w:rPr>
        <w:t xml:space="preserve"> </w:t>
      </w:r>
      <w:r>
        <w:t xml:space="preserve">will submit PVP and AOSCA (variety registration) applications in </w:t>
      </w:r>
      <w:r w:rsidR="00507CDE">
        <w:t>August</w:t>
      </w:r>
      <w:r>
        <w:t xml:space="preserve"> 202</w:t>
      </w:r>
      <w:r w:rsidR="00507CDE">
        <w:t>6</w:t>
      </w:r>
      <w:r>
        <w:t>.</w:t>
      </w:r>
    </w:p>
    <w:p w14:paraId="769C4829" w14:textId="77777777" w:rsidR="007913AB" w:rsidRDefault="00D11055">
      <w:pPr>
        <w:pStyle w:val="BodyText"/>
        <w:spacing w:before="267"/>
        <w:ind w:left="720"/>
      </w:pPr>
      <w:bookmarkStart w:id="1" w:name="Licensing_Proposal_Process:"/>
      <w:bookmarkEnd w:id="1"/>
      <w:r>
        <w:rPr>
          <w:color w:val="0027C5"/>
        </w:rPr>
        <w:t>Licensing</w:t>
      </w:r>
      <w:r>
        <w:rPr>
          <w:color w:val="0027C5"/>
          <w:spacing w:val="-7"/>
        </w:rPr>
        <w:t xml:space="preserve"> </w:t>
      </w:r>
      <w:r>
        <w:rPr>
          <w:color w:val="0027C5"/>
        </w:rPr>
        <w:t>Proposal</w:t>
      </w:r>
      <w:r>
        <w:rPr>
          <w:color w:val="0027C5"/>
          <w:spacing w:val="-5"/>
        </w:rPr>
        <w:t xml:space="preserve"> </w:t>
      </w:r>
      <w:r>
        <w:rPr>
          <w:color w:val="0027C5"/>
          <w:spacing w:val="-2"/>
        </w:rPr>
        <w:t>Process:</w:t>
      </w:r>
    </w:p>
    <w:p w14:paraId="64894620" w14:textId="45401421" w:rsidR="007913AB" w:rsidRDefault="0095413F">
      <w:pPr>
        <w:pStyle w:val="BodyText"/>
        <w:spacing w:before="1"/>
        <w:ind w:left="720" w:right="744"/>
      </w:pPr>
      <w:r>
        <w:t>To</w:t>
      </w:r>
      <w:r w:rsidR="00D11055">
        <w:t xml:space="preserve"> be considered for a license </w:t>
      </w:r>
      <w:r w:rsidR="004F5148">
        <w:t>for</w:t>
      </w:r>
      <w:r w:rsidR="00D11055">
        <w:t xml:space="preserve"> the MT</w:t>
      </w:r>
      <w:r w:rsidR="00507CDE">
        <w:t>21487</w:t>
      </w:r>
      <w:r w:rsidR="00D11055">
        <w:t xml:space="preserve"> variety, a company must have a BASF Clearfield Commercial License.</w:t>
      </w:r>
      <w:r w:rsidR="00D11055">
        <w:rPr>
          <w:spacing w:val="40"/>
        </w:rPr>
        <w:t xml:space="preserve"> </w:t>
      </w:r>
      <w:r w:rsidR="00D11055">
        <w:t>Please submit the following information in a Term Sheet (template attached</w:t>
      </w:r>
      <w:r w:rsidR="00D11055">
        <w:rPr>
          <w:spacing w:val="-4"/>
        </w:rPr>
        <w:t xml:space="preserve"> </w:t>
      </w:r>
      <w:r w:rsidR="00D11055">
        <w:t>in</w:t>
      </w:r>
      <w:r w:rsidR="00D11055">
        <w:rPr>
          <w:spacing w:val="-4"/>
        </w:rPr>
        <w:t xml:space="preserve"> </w:t>
      </w:r>
      <w:r w:rsidR="00D11055">
        <w:t>Appendix</w:t>
      </w:r>
      <w:r w:rsidR="00D11055">
        <w:rPr>
          <w:spacing w:val="-5"/>
        </w:rPr>
        <w:t xml:space="preserve"> </w:t>
      </w:r>
      <w:r w:rsidR="00D11055">
        <w:t>A)</w:t>
      </w:r>
      <w:r w:rsidR="00D11055">
        <w:rPr>
          <w:spacing w:val="-3"/>
        </w:rPr>
        <w:t xml:space="preserve"> </w:t>
      </w:r>
      <w:r w:rsidR="00D11055">
        <w:t>to</w:t>
      </w:r>
      <w:r w:rsidR="00D11055">
        <w:rPr>
          <w:spacing w:val="-4"/>
        </w:rPr>
        <w:t xml:space="preserve"> </w:t>
      </w:r>
      <w:hyperlink r:id="rId12" w:history="1">
        <w:r w:rsidR="00507CDE" w:rsidRPr="00D34725">
          <w:rPr>
            <w:rStyle w:val="Hyperlink"/>
          </w:rPr>
          <w:t>mjdoak@montana.edu</w:t>
        </w:r>
      </w:hyperlink>
      <w:r w:rsidR="00507CDE">
        <w:t xml:space="preserve"> </w:t>
      </w:r>
      <w:r w:rsidR="00D11055">
        <w:t>by</w:t>
      </w:r>
      <w:r w:rsidR="00D11055">
        <w:rPr>
          <w:spacing w:val="-2"/>
        </w:rPr>
        <w:t xml:space="preserve"> </w:t>
      </w:r>
      <w:r w:rsidR="00D11055">
        <w:t>11:59pm</w:t>
      </w:r>
      <w:r w:rsidR="00D11055">
        <w:rPr>
          <w:spacing w:val="-4"/>
        </w:rPr>
        <w:t xml:space="preserve"> </w:t>
      </w:r>
      <w:r w:rsidR="00D11055">
        <w:t xml:space="preserve">on </w:t>
      </w:r>
      <w:r w:rsidR="00771D7E">
        <w:t>Tuesday,</w:t>
      </w:r>
      <w:r w:rsidR="00D11055">
        <w:t xml:space="preserve"> </w:t>
      </w:r>
      <w:r w:rsidR="00507CDE">
        <w:t>March</w:t>
      </w:r>
      <w:r w:rsidR="00D11055">
        <w:t xml:space="preserve"> </w:t>
      </w:r>
      <w:r w:rsidR="00771D7E">
        <w:t>31</w:t>
      </w:r>
      <w:r w:rsidR="00D11055">
        <w:t>, 202</w:t>
      </w:r>
      <w:r w:rsidR="00507CDE">
        <w:t>6</w:t>
      </w:r>
      <w:r w:rsidR="00D11055">
        <w:t>:</w:t>
      </w:r>
    </w:p>
    <w:p w14:paraId="015435EF" w14:textId="77777777" w:rsidR="007913AB" w:rsidRDefault="007913AB">
      <w:pPr>
        <w:pStyle w:val="BodyText"/>
        <w:spacing w:before="1"/>
      </w:pPr>
    </w:p>
    <w:p w14:paraId="16A5D26A" w14:textId="77777777" w:rsidR="007913AB" w:rsidRDefault="00D11055">
      <w:pPr>
        <w:pStyle w:val="ListParagraph"/>
        <w:numPr>
          <w:ilvl w:val="0"/>
          <w:numId w:val="4"/>
        </w:numPr>
        <w:tabs>
          <w:tab w:val="left" w:pos="1439"/>
        </w:tabs>
        <w:spacing w:before="1"/>
        <w:ind w:right="959"/>
      </w:pP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capabilities,</w:t>
      </w:r>
      <w:r>
        <w:rPr>
          <w:spacing w:val="-2"/>
        </w:rPr>
        <w:t xml:space="preserve"> </w:t>
      </w:r>
      <w:r>
        <w:t>and previous experience with cereal crop seed production, marketing, and sales.</w:t>
      </w:r>
    </w:p>
    <w:p w14:paraId="7285F603" w14:textId="3FB64DDB" w:rsidR="007913AB" w:rsidRDefault="00D11055">
      <w:pPr>
        <w:pStyle w:val="ListParagraph"/>
        <w:numPr>
          <w:ilvl w:val="0"/>
          <w:numId w:val="4"/>
        </w:numPr>
        <w:tabs>
          <w:tab w:val="left" w:pos="1439"/>
        </w:tabs>
        <w:ind w:right="819" w:hanging="360"/>
      </w:pPr>
      <w:r>
        <w:t>The</w:t>
      </w:r>
      <w:r>
        <w:rPr>
          <w:spacing w:val="-1"/>
        </w:rPr>
        <w:t xml:space="preserve"> </w:t>
      </w:r>
      <w:r>
        <w:t>territory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territories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commercialize</w:t>
      </w:r>
      <w:r>
        <w:rPr>
          <w:spacing w:val="-4"/>
        </w:rPr>
        <w:t xml:space="preserve"> </w:t>
      </w:r>
      <w:r>
        <w:t>MT</w:t>
      </w:r>
      <w:r w:rsidR="00507CDE">
        <w:t>21487</w:t>
      </w:r>
      <w:r>
        <w:t>.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 xml:space="preserve">of this application, a territory consists of a single country, and should include at least the United </w:t>
      </w:r>
      <w:r>
        <w:rPr>
          <w:spacing w:val="-2"/>
        </w:rPr>
        <w:t>States.</w:t>
      </w:r>
    </w:p>
    <w:p w14:paraId="183BBDB3" w14:textId="77777777" w:rsidR="007913AB" w:rsidRDefault="00D11055">
      <w:pPr>
        <w:pStyle w:val="BodyText"/>
        <w:spacing w:before="120"/>
        <w:ind w:left="1439"/>
      </w:pP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territory,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2"/>
        </w:rPr>
        <w:t>include:</w:t>
      </w:r>
    </w:p>
    <w:p w14:paraId="46E94DC6" w14:textId="77777777" w:rsidR="007913AB" w:rsidRDefault="00D11055">
      <w:pPr>
        <w:pStyle w:val="ListParagraph"/>
        <w:numPr>
          <w:ilvl w:val="1"/>
          <w:numId w:val="4"/>
        </w:numPr>
        <w:tabs>
          <w:tab w:val="left" w:pos="2157"/>
          <w:tab w:val="left" w:pos="2159"/>
        </w:tabs>
        <w:spacing w:before="123" w:line="237" w:lineRule="auto"/>
        <w:ind w:right="1189"/>
      </w:pPr>
      <w:r>
        <w:t>A</w:t>
      </w:r>
      <w:r>
        <w:rPr>
          <w:spacing w:val="-2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capabilities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geography,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 xml:space="preserve">of retail/wholesale locations controlled by your company and/or your distribution </w:t>
      </w:r>
      <w:r>
        <w:rPr>
          <w:spacing w:val="-2"/>
        </w:rPr>
        <w:t>partnerships.</w:t>
      </w:r>
    </w:p>
    <w:p w14:paraId="7F598549" w14:textId="77777777" w:rsidR="007913AB" w:rsidRDefault="00D11055">
      <w:pPr>
        <w:pStyle w:val="ListParagraph"/>
        <w:numPr>
          <w:ilvl w:val="1"/>
          <w:numId w:val="4"/>
        </w:numPr>
        <w:tabs>
          <w:tab w:val="left" w:pos="2157"/>
          <w:tab w:val="left" w:pos="2159"/>
        </w:tabs>
        <w:spacing w:before="123" w:line="235" w:lineRule="auto"/>
        <w:ind w:right="744"/>
      </w:pPr>
      <w:r>
        <w:t>Previous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selling</w:t>
      </w:r>
      <w:r>
        <w:rPr>
          <w:spacing w:val="-5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grain</w:t>
      </w:r>
      <w:r>
        <w:rPr>
          <w:spacing w:val="-5"/>
        </w:rPr>
        <w:t xml:space="preserve"> </w:t>
      </w:r>
      <w:r>
        <w:t>crop</w:t>
      </w:r>
      <w:r>
        <w:rPr>
          <w:spacing w:val="-4"/>
        </w:rPr>
        <w:t xml:space="preserve"> </w:t>
      </w:r>
      <w:r>
        <w:t>seed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territory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plan to develop small grain seed sales in the territory.</w:t>
      </w:r>
    </w:p>
    <w:p w14:paraId="285B31FD" w14:textId="7903A110" w:rsidR="007913AB" w:rsidRDefault="00D11055">
      <w:pPr>
        <w:pStyle w:val="ListParagraph"/>
        <w:numPr>
          <w:ilvl w:val="1"/>
          <w:numId w:val="4"/>
        </w:numPr>
        <w:tabs>
          <w:tab w:val="left" w:pos="2158"/>
        </w:tabs>
        <w:ind w:left="2158" w:hanging="359"/>
      </w:pPr>
      <w:r>
        <w:t>Your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MT</w:t>
      </w:r>
      <w:r w:rsidR="00507CDE">
        <w:t>21487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rPr>
          <w:spacing w:val="-2"/>
        </w:rPr>
        <w:t>territory.</w:t>
      </w:r>
    </w:p>
    <w:p w14:paraId="4D99831D" w14:textId="2536040B" w:rsidR="007913AB" w:rsidRDefault="00D11055">
      <w:pPr>
        <w:pStyle w:val="ListParagraph"/>
        <w:numPr>
          <w:ilvl w:val="1"/>
          <w:numId w:val="4"/>
        </w:numPr>
        <w:tabs>
          <w:tab w:val="left" w:pos="2159"/>
        </w:tabs>
        <w:spacing w:before="117" w:line="235" w:lineRule="auto"/>
        <w:ind w:right="760" w:hanging="360"/>
      </w:pPr>
      <w:r>
        <w:t>Minimum</w:t>
      </w:r>
      <w:r>
        <w:rPr>
          <w:spacing w:val="-1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seed</w:t>
      </w:r>
      <w:r>
        <w:rPr>
          <w:spacing w:val="-5"/>
        </w:rPr>
        <w:t xml:space="preserve"> </w:t>
      </w:r>
      <w:r>
        <w:t>sale</w:t>
      </w:r>
      <w:r>
        <w:rPr>
          <w:spacing w:val="-1"/>
        </w:rPr>
        <w:t xml:space="preserve"> </w:t>
      </w:r>
      <w:r>
        <w:t>volumes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bushels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territory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crop</w:t>
      </w:r>
      <w:r>
        <w:rPr>
          <w:spacing w:val="-5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202</w:t>
      </w:r>
      <w:r w:rsidR="004F5148">
        <w:t>7</w:t>
      </w:r>
      <w:r>
        <w:t>-</w:t>
      </w:r>
      <w:r>
        <w:rPr>
          <w:spacing w:val="-2"/>
        </w:rPr>
        <w:t>20</w:t>
      </w:r>
      <w:r w:rsidR="004F5148">
        <w:rPr>
          <w:spacing w:val="-2"/>
        </w:rPr>
        <w:t>31</w:t>
      </w:r>
      <w:r>
        <w:rPr>
          <w:spacing w:val="-2"/>
        </w:rPr>
        <w:t>.</w:t>
      </w:r>
    </w:p>
    <w:p w14:paraId="1547BEF6" w14:textId="77777777" w:rsidR="007913AB" w:rsidRDefault="00D11055">
      <w:pPr>
        <w:pStyle w:val="ListParagraph"/>
        <w:numPr>
          <w:ilvl w:val="0"/>
          <w:numId w:val="4"/>
        </w:numPr>
        <w:tabs>
          <w:tab w:val="left" w:pos="1440"/>
        </w:tabs>
        <w:spacing w:before="121"/>
        <w:ind w:left="1440" w:right="839"/>
      </w:pPr>
      <w:r>
        <w:t>MSU expects this to be an exclusive license (i.e. to only a single licensee).</w:t>
      </w:r>
      <w:r>
        <w:rPr>
          <w:spacing w:val="40"/>
        </w:rPr>
        <w:t xml:space="preserve"> </w:t>
      </w:r>
      <w:r>
        <w:t>Exclusive licensing terms</w:t>
      </w:r>
      <w:r>
        <w:rPr>
          <w:spacing w:val="-3"/>
        </w:rPr>
        <w:t xml:space="preserve"> </w:t>
      </w:r>
      <w:r>
        <w:t>typically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reimbursement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PVP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AOSCA</w:t>
      </w:r>
      <w:r>
        <w:rPr>
          <w:spacing w:val="-3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MSU</w:t>
      </w:r>
      <w:r>
        <w:rPr>
          <w:spacing w:val="-2"/>
        </w:rPr>
        <w:t xml:space="preserve"> </w:t>
      </w:r>
      <w:r>
        <w:t>(approximately</w:t>
      </w:r>
    </w:p>
    <w:p w14:paraId="7C75AB85" w14:textId="3451BAD4" w:rsidR="007913AB" w:rsidRDefault="00D11055">
      <w:pPr>
        <w:pStyle w:val="BodyText"/>
        <w:ind w:left="1440" w:right="744"/>
      </w:pPr>
      <w:r>
        <w:t>$5</w:t>
      </w:r>
      <w:r w:rsidR="0095413F">
        <w:t>750</w:t>
      </w:r>
      <w:r>
        <w:rPr>
          <w:spacing w:val="-2"/>
        </w:rPr>
        <w:t xml:space="preserve"> </w:t>
      </w:r>
      <w:r>
        <w:t>total)</w:t>
      </w:r>
      <w:r w:rsidR="005D355A">
        <w:t xml:space="preserve"> and foreign PBR, registration, and trial fees.</w:t>
      </w:r>
      <w:r>
        <w:rPr>
          <w:spacing w:val="40"/>
        </w:rPr>
        <w:t xml:space="preserve"> </w:t>
      </w:r>
      <w:r>
        <w:t>Exclusive</w:t>
      </w:r>
      <w:r>
        <w:rPr>
          <w:spacing w:val="-2"/>
        </w:rPr>
        <w:t xml:space="preserve"> </w:t>
      </w:r>
      <w:r>
        <w:t>licensing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exclusive</w:t>
      </w:r>
      <w:r>
        <w:rPr>
          <w:spacing w:val="-5"/>
        </w:rPr>
        <w:t xml:space="preserve"> </w:t>
      </w:r>
      <w:r>
        <w:t>licensee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 variety name, subject to MSU’s approval.</w:t>
      </w:r>
    </w:p>
    <w:p w14:paraId="49420A72" w14:textId="77777777" w:rsidR="007913AB" w:rsidRDefault="00D11055">
      <w:pPr>
        <w:pStyle w:val="ListParagraph"/>
        <w:numPr>
          <w:ilvl w:val="0"/>
          <w:numId w:val="4"/>
        </w:numPr>
        <w:tabs>
          <w:tab w:val="left" w:pos="1440"/>
        </w:tabs>
        <w:ind w:left="1440" w:right="1238" w:hanging="360"/>
      </w:pPr>
      <w:r>
        <w:t>Any</w:t>
      </w:r>
      <w:r>
        <w:rPr>
          <w:spacing w:val="-2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sublicense</w:t>
      </w:r>
      <w:r>
        <w:rPr>
          <w:spacing w:val="-5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territories.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sublicensing</w:t>
      </w:r>
      <w:r>
        <w:rPr>
          <w:spacing w:val="-4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requested, please substantiate the request in the description of distribution capabilities and market development plan request above.</w:t>
      </w:r>
    </w:p>
    <w:p w14:paraId="05979E72" w14:textId="77777777" w:rsidR="007913AB" w:rsidRDefault="007913AB">
      <w:pPr>
        <w:pStyle w:val="ListParagraph"/>
        <w:sectPr w:rsidR="007913AB">
          <w:headerReference w:type="default" r:id="rId13"/>
          <w:type w:val="continuous"/>
          <w:pgSz w:w="12240" w:h="15840"/>
          <w:pgMar w:top="320" w:right="720" w:bottom="280" w:left="720" w:header="720" w:footer="720" w:gutter="0"/>
          <w:cols w:space="720"/>
        </w:sectPr>
      </w:pPr>
    </w:p>
    <w:p w14:paraId="40DA9E14" w14:textId="77777777" w:rsidR="00603FFC" w:rsidRDefault="00603FFC" w:rsidP="00603FFC">
      <w:pPr>
        <w:pStyle w:val="ListParagraph"/>
        <w:tabs>
          <w:tab w:val="left" w:pos="1440"/>
        </w:tabs>
        <w:spacing w:before="79"/>
        <w:ind w:right="1053" w:firstLine="0"/>
      </w:pPr>
    </w:p>
    <w:p w14:paraId="24A62587" w14:textId="23D6C4F5" w:rsidR="007913AB" w:rsidRDefault="00D11055">
      <w:pPr>
        <w:pStyle w:val="ListParagraph"/>
        <w:numPr>
          <w:ilvl w:val="0"/>
          <w:numId w:val="4"/>
        </w:numPr>
        <w:tabs>
          <w:tab w:val="left" w:pos="1440"/>
        </w:tabs>
        <w:spacing w:before="79"/>
        <w:ind w:left="1440" w:right="1053"/>
      </w:pPr>
      <w:r>
        <w:t>An offer of terms for a license should include an upfront license execution payment, a sales royalty</w:t>
      </w:r>
      <w:r>
        <w:rPr>
          <w:spacing w:val="-1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($/bu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seed</w:t>
      </w:r>
      <w:r>
        <w:rPr>
          <w:spacing w:val="-3"/>
        </w:rPr>
        <w:t xml:space="preserve"> </w:t>
      </w:r>
      <w:r>
        <w:t>sold,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lbs/bushel),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 plan to commercialize MT</w:t>
      </w:r>
      <w:r w:rsidR="006A4497">
        <w:t>21487</w:t>
      </w:r>
      <w:r>
        <w:t>.</w:t>
      </w:r>
    </w:p>
    <w:p w14:paraId="14FA62AB" w14:textId="77777777" w:rsidR="007913AB" w:rsidRDefault="00D11055">
      <w:pPr>
        <w:pStyle w:val="BodyText"/>
        <w:spacing w:before="118"/>
        <w:ind w:left="719" w:right="744"/>
      </w:pP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template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guide,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strict</w:t>
      </w:r>
      <w:r>
        <w:rPr>
          <w:spacing w:val="-1"/>
        </w:rPr>
        <w:t xml:space="preserve"> </w:t>
      </w:r>
      <w:r>
        <w:t>form.</w:t>
      </w:r>
      <w:r>
        <w:rPr>
          <w:spacing w:val="40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to modify and/or add supplemental information as appropriate.</w:t>
      </w:r>
    </w:p>
    <w:p w14:paraId="64A7FD8E" w14:textId="77777777" w:rsidR="007913AB" w:rsidRDefault="007913AB">
      <w:pPr>
        <w:pStyle w:val="BodyText"/>
        <w:spacing w:before="1"/>
      </w:pPr>
    </w:p>
    <w:p w14:paraId="1BB71CB6" w14:textId="77777777" w:rsidR="007913AB" w:rsidRDefault="00D11055">
      <w:pPr>
        <w:pStyle w:val="BodyText"/>
        <w:ind w:left="719"/>
      </w:pPr>
      <w:bookmarkStart w:id="3" w:name="Proposal_Submission_Deadline:"/>
      <w:bookmarkEnd w:id="3"/>
      <w:r>
        <w:rPr>
          <w:color w:val="0027C5"/>
        </w:rPr>
        <w:t>Proposal</w:t>
      </w:r>
      <w:r>
        <w:rPr>
          <w:color w:val="0027C5"/>
          <w:spacing w:val="-5"/>
        </w:rPr>
        <w:t xml:space="preserve"> </w:t>
      </w:r>
      <w:r>
        <w:rPr>
          <w:color w:val="0027C5"/>
        </w:rPr>
        <w:t>Submission</w:t>
      </w:r>
      <w:r>
        <w:rPr>
          <w:color w:val="0027C5"/>
          <w:spacing w:val="-7"/>
        </w:rPr>
        <w:t xml:space="preserve"> </w:t>
      </w:r>
      <w:r>
        <w:rPr>
          <w:color w:val="0027C5"/>
          <w:spacing w:val="-2"/>
        </w:rPr>
        <w:t>Deadline:</w:t>
      </w:r>
    </w:p>
    <w:p w14:paraId="5AD529B6" w14:textId="012E78EB" w:rsidR="007913AB" w:rsidRDefault="00D11055">
      <w:pPr>
        <w:pStyle w:val="BodyText"/>
        <w:ind w:left="719"/>
      </w:pPr>
      <w:r>
        <w:t>11:59</w:t>
      </w:r>
      <w:r>
        <w:rPr>
          <w:spacing w:val="-2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 w:rsidR="00771D7E">
        <w:rPr>
          <w:spacing w:val="-5"/>
        </w:rPr>
        <w:t>Tuesday</w:t>
      </w:r>
      <w:r>
        <w:t>,</w:t>
      </w:r>
      <w:r>
        <w:rPr>
          <w:spacing w:val="-2"/>
        </w:rPr>
        <w:t xml:space="preserve"> </w:t>
      </w:r>
      <w:r w:rsidR="006A4497">
        <w:rPr>
          <w:spacing w:val="-2"/>
        </w:rPr>
        <w:t>March</w:t>
      </w:r>
      <w:r>
        <w:rPr>
          <w:spacing w:val="-4"/>
        </w:rPr>
        <w:t xml:space="preserve"> </w:t>
      </w:r>
      <w:r w:rsidR="006A4497">
        <w:rPr>
          <w:spacing w:val="-4"/>
        </w:rPr>
        <w:t>3</w:t>
      </w:r>
      <w:r w:rsidR="00771D7E">
        <w:rPr>
          <w:spacing w:val="-4"/>
        </w:rPr>
        <w:t>1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6A4497">
        <w:rPr>
          <w:spacing w:val="-4"/>
        </w:rPr>
        <w:t>6</w:t>
      </w:r>
    </w:p>
    <w:p w14:paraId="3EAE22C7" w14:textId="77777777" w:rsidR="007913AB" w:rsidRDefault="007913AB">
      <w:pPr>
        <w:pStyle w:val="BodyText"/>
      </w:pPr>
    </w:p>
    <w:p w14:paraId="39790934" w14:textId="77777777" w:rsidR="007913AB" w:rsidRDefault="00D11055">
      <w:pPr>
        <w:pStyle w:val="BodyText"/>
        <w:ind w:left="719"/>
      </w:pPr>
      <w:bookmarkStart w:id="4" w:name="Proposal_Evaluation:"/>
      <w:bookmarkEnd w:id="4"/>
      <w:r>
        <w:rPr>
          <w:color w:val="0027C5"/>
        </w:rPr>
        <w:t>Proposal</w:t>
      </w:r>
      <w:r>
        <w:rPr>
          <w:color w:val="0027C5"/>
          <w:spacing w:val="-5"/>
        </w:rPr>
        <w:t xml:space="preserve"> </w:t>
      </w:r>
      <w:r>
        <w:rPr>
          <w:color w:val="0027C5"/>
          <w:spacing w:val="-2"/>
        </w:rPr>
        <w:t>Evaluation:</w:t>
      </w:r>
    </w:p>
    <w:p w14:paraId="7362F2B8" w14:textId="75AC7EBE" w:rsidR="007913AB" w:rsidRDefault="00D11055">
      <w:pPr>
        <w:pStyle w:val="BodyText"/>
        <w:spacing w:before="1"/>
        <w:ind w:left="719" w:right="746"/>
      </w:pPr>
      <w:r>
        <w:t>Qualified proposals may be subject to further negotiation. MSU anticipates granting one or more licenses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 w:rsidR="00771D7E">
        <w:rPr>
          <w:spacing w:val="-3"/>
        </w:rPr>
        <w:t>April</w:t>
      </w:r>
      <w:r>
        <w:rPr>
          <w:spacing w:val="-4"/>
        </w:rPr>
        <w:t xml:space="preserve"> </w:t>
      </w:r>
      <w:r>
        <w:t>202</w:t>
      </w:r>
      <w:r w:rsidR="006A4497">
        <w:t>6</w:t>
      </w:r>
      <w:r>
        <w:t>,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licensee(s)</w:t>
      </w:r>
      <w:r>
        <w:rPr>
          <w:spacing w:val="-2"/>
        </w:rPr>
        <w:t xml:space="preserve"> </w:t>
      </w:r>
      <w:r>
        <w:t>buying</w:t>
      </w:r>
      <w:r>
        <w:rPr>
          <w:spacing w:val="-5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Seed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MSU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of</w:t>
      </w:r>
    </w:p>
    <w:p w14:paraId="36066D16" w14:textId="3CBB365D" w:rsidR="007913AB" w:rsidRDefault="00D11055">
      <w:pPr>
        <w:pStyle w:val="BodyText"/>
        <w:ind w:left="719"/>
      </w:pPr>
      <w:r>
        <w:rPr>
          <w:spacing w:val="-2"/>
        </w:rPr>
        <w:t>$42/bu</w:t>
      </w:r>
      <w:r w:rsidR="00771D7E">
        <w:rPr>
          <w:spacing w:val="-2"/>
        </w:rPr>
        <w:t xml:space="preserve"> in September 2026</w:t>
      </w:r>
      <w:r>
        <w:rPr>
          <w:spacing w:val="-2"/>
        </w:rPr>
        <w:t>.</w:t>
      </w:r>
    </w:p>
    <w:p w14:paraId="2F93C2BB" w14:textId="77777777" w:rsidR="007913AB" w:rsidRDefault="00D11055">
      <w:pPr>
        <w:pStyle w:val="BodyText"/>
        <w:spacing w:before="267"/>
        <w:ind w:left="719"/>
      </w:pPr>
      <w:bookmarkStart w:id="5" w:name="For_questions_or_additional_information_"/>
      <w:bookmarkEnd w:id="5"/>
      <w:r>
        <w:rPr>
          <w:color w:val="0027C5"/>
        </w:rPr>
        <w:t>For</w:t>
      </w:r>
      <w:r>
        <w:rPr>
          <w:color w:val="0027C5"/>
          <w:spacing w:val="-4"/>
        </w:rPr>
        <w:t xml:space="preserve"> </w:t>
      </w:r>
      <w:r>
        <w:rPr>
          <w:color w:val="0027C5"/>
        </w:rPr>
        <w:t>questions</w:t>
      </w:r>
      <w:r>
        <w:rPr>
          <w:color w:val="0027C5"/>
          <w:spacing w:val="-5"/>
        </w:rPr>
        <w:t xml:space="preserve"> </w:t>
      </w:r>
      <w:r>
        <w:rPr>
          <w:color w:val="0027C5"/>
        </w:rPr>
        <w:t>or</w:t>
      </w:r>
      <w:r>
        <w:rPr>
          <w:color w:val="0027C5"/>
          <w:spacing w:val="-4"/>
        </w:rPr>
        <w:t xml:space="preserve"> </w:t>
      </w:r>
      <w:r>
        <w:rPr>
          <w:color w:val="0027C5"/>
        </w:rPr>
        <w:t>additional</w:t>
      </w:r>
      <w:r>
        <w:rPr>
          <w:color w:val="0027C5"/>
          <w:spacing w:val="-6"/>
        </w:rPr>
        <w:t xml:space="preserve"> </w:t>
      </w:r>
      <w:r>
        <w:rPr>
          <w:color w:val="0027C5"/>
        </w:rPr>
        <w:t>information</w:t>
      </w:r>
      <w:r>
        <w:rPr>
          <w:color w:val="0027C5"/>
          <w:spacing w:val="-6"/>
        </w:rPr>
        <w:t xml:space="preserve"> </w:t>
      </w:r>
      <w:r>
        <w:rPr>
          <w:color w:val="0027C5"/>
          <w:spacing w:val="-2"/>
        </w:rPr>
        <w:t>contact:</w:t>
      </w:r>
    </w:p>
    <w:p w14:paraId="52A23C53" w14:textId="0FB12C0D" w:rsidR="007913AB" w:rsidRDefault="006A4497">
      <w:pPr>
        <w:pStyle w:val="BodyText"/>
        <w:ind w:left="1440" w:right="1425" w:hanging="1"/>
      </w:pPr>
      <w:bookmarkStart w:id="6" w:name="Nida_Shaikh,_Ph.D.,_CLP-A,_cRTTP___|___("/>
      <w:bookmarkStart w:id="7" w:name="Daniel_Juliano,_Ph.D.___|___(406)_994-74"/>
      <w:bookmarkEnd w:id="6"/>
      <w:bookmarkEnd w:id="7"/>
      <w:r>
        <w:t>Madeleine Doak</w:t>
      </w:r>
      <w:r w:rsidR="00D11055">
        <w:rPr>
          <w:spacing w:val="80"/>
        </w:rPr>
        <w:t xml:space="preserve"> </w:t>
      </w:r>
      <w:r w:rsidR="00D11055">
        <w:t>|</w:t>
      </w:r>
      <w:r w:rsidR="00D11055">
        <w:rPr>
          <w:spacing w:val="80"/>
        </w:rPr>
        <w:t xml:space="preserve"> </w:t>
      </w:r>
      <w:r w:rsidR="00D11055">
        <w:t>(406)</w:t>
      </w:r>
      <w:r w:rsidR="00D11055">
        <w:rPr>
          <w:spacing w:val="-4"/>
        </w:rPr>
        <w:t xml:space="preserve"> </w:t>
      </w:r>
      <w:r w:rsidR="00D11055">
        <w:t>994-7</w:t>
      </w:r>
      <w:r>
        <w:t>868</w:t>
      </w:r>
      <w:r w:rsidR="00D11055">
        <w:rPr>
          <w:spacing w:val="80"/>
        </w:rPr>
        <w:t xml:space="preserve"> </w:t>
      </w:r>
      <w:r w:rsidR="00D11055">
        <w:t>|</w:t>
      </w:r>
      <w:r w:rsidR="00D11055">
        <w:rPr>
          <w:spacing w:val="80"/>
        </w:rPr>
        <w:t xml:space="preserve"> </w:t>
      </w:r>
      <w:hyperlink r:id="rId14" w:history="1">
        <w:r w:rsidRPr="00D34725">
          <w:rPr>
            <w:rStyle w:val="Hyperlink"/>
          </w:rPr>
          <w:t>mjdoak@montana.edu</w:t>
        </w:r>
      </w:hyperlink>
      <w:r>
        <w:t xml:space="preserve"> </w:t>
      </w:r>
    </w:p>
    <w:p w14:paraId="34F1256D" w14:textId="77777777" w:rsidR="007913AB" w:rsidRDefault="007913AB">
      <w:pPr>
        <w:pStyle w:val="BodyText"/>
      </w:pPr>
    </w:p>
    <w:p w14:paraId="2235A84E" w14:textId="77777777" w:rsidR="007913AB" w:rsidRDefault="007913AB">
      <w:pPr>
        <w:pStyle w:val="BodyText"/>
        <w:spacing w:before="1"/>
      </w:pPr>
    </w:p>
    <w:p w14:paraId="7F868CC7" w14:textId="77777777" w:rsidR="007913AB" w:rsidRDefault="00D11055">
      <w:pPr>
        <w:pStyle w:val="BodyText"/>
        <w:spacing w:before="1"/>
        <w:ind w:left="720"/>
      </w:pPr>
      <w:bookmarkStart w:id="8" w:name="Term_Sheet_template_starts_on_next_page."/>
      <w:bookmarkEnd w:id="8"/>
      <w:r>
        <w:rPr>
          <w:color w:val="0027C5"/>
        </w:rPr>
        <w:t>Term</w:t>
      </w:r>
      <w:r>
        <w:rPr>
          <w:color w:val="0027C5"/>
          <w:spacing w:val="-3"/>
        </w:rPr>
        <w:t xml:space="preserve"> </w:t>
      </w:r>
      <w:r>
        <w:rPr>
          <w:color w:val="0027C5"/>
        </w:rPr>
        <w:t>Sheet</w:t>
      </w:r>
      <w:r>
        <w:rPr>
          <w:color w:val="0027C5"/>
          <w:spacing w:val="-2"/>
        </w:rPr>
        <w:t xml:space="preserve"> </w:t>
      </w:r>
      <w:r>
        <w:rPr>
          <w:color w:val="0027C5"/>
        </w:rPr>
        <w:t>template</w:t>
      </w:r>
      <w:r>
        <w:rPr>
          <w:color w:val="0027C5"/>
          <w:spacing w:val="-3"/>
        </w:rPr>
        <w:t xml:space="preserve"> </w:t>
      </w:r>
      <w:r>
        <w:rPr>
          <w:color w:val="0027C5"/>
        </w:rPr>
        <w:t>starts</w:t>
      </w:r>
      <w:r>
        <w:rPr>
          <w:color w:val="0027C5"/>
          <w:spacing w:val="-5"/>
        </w:rPr>
        <w:t xml:space="preserve"> </w:t>
      </w:r>
      <w:r>
        <w:rPr>
          <w:color w:val="0027C5"/>
        </w:rPr>
        <w:t>on</w:t>
      </w:r>
      <w:r>
        <w:rPr>
          <w:color w:val="0027C5"/>
          <w:spacing w:val="-4"/>
        </w:rPr>
        <w:t xml:space="preserve"> </w:t>
      </w:r>
      <w:r>
        <w:rPr>
          <w:color w:val="0027C5"/>
        </w:rPr>
        <w:t>next</w:t>
      </w:r>
      <w:r>
        <w:rPr>
          <w:color w:val="0027C5"/>
          <w:spacing w:val="-2"/>
        </w:rPr>
        <w:t xml:space="preserve"> page.</w:t>
      </w:r>
    </w:p>
    <w:p w14:paraId="67D3A354" w14:textId="77777777" w:rsidR="007913AB" w:rsidRDefault="007913AB">
      <w:pPr>
        <w:pStyle w:val="BodyText"/>
        <w:sectPr w:rsidR="007913AB" w:rsidSect="00603FFC">
          <w:footerReference w:type="default" r:id="rId15"/>
          <w:pgSz w:w="12240" w:h="15840"/>
          <w:pgMar w:top="1360" w:right="720" w:bottom="840" w:left="720" w:header="720" w:footer="720" w:gutter="0"/>
          <w:cols w:space="720"/>
          <w:docGrid w:linePitch="299"/>
        </w:sectPr>
      </w:pPr>
    </w:p>
    <w:p w14:paraId="54045628" w14:textId="77777777" w:rsidR="00603FFC" w:rsidRDefault="00603FFC">
      <w:pPr>
        <w:pStyle w:val="BodyText"/>
        <w:rPr>
          <w:sz w:val="20"/>
        </w:rPr>
      </w:pPr>
    </w:p>
    <w:p w14:paraId="33888242" w14:textId="0B4E4045" w:rsidR="007913AB" w:rsidRDefault="00D11055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D3B9C67" wp14:editId="02EBFC74">
                <wp:simplePos x="0" y="0"/>
                <wp:positionH relativeFrom="page">
                  <wp:posOffset>567690</wp:posOffset>
                </wp:positionH>
                <wp:positionV relativeFrom="paragraph">
                  <wp:posOffset>170566</wp:posOffset>
                </wp:positionV>
                <wp:extent cx="6637020" cy="3111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7020" cy="311150"/>
                          <a:chOff x="0" y="0"/>
                          <a:chExt cx="6637020" cy="31115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020" cy="311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63702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710E8" w14:textId="77777777" w:rsidR="007913AB" w:rsidRPr="00DA1EDC" w:rsidRDefault="00D11055">
                              <w:pPr>
                                <w:spacing w:before="106"/>
                                <w:ind w:left="39" w:right="45"/>
                                <w:jc w:val="center"/>
                                <w:rPr>
                                  <w:b/>
                                  <w:sz w:val="24"/>
                                  <w:lang w:val="pt-BR"/>
                                </w:rPr>
                              </w:pP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A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p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p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e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n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d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i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x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79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A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78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T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19"/>
                                  <w:sz w:val="24"/>
                                  <w:lang w:val="pt-BR"/>
                                </w:rPr>
                                <w:t>er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m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7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20"/>
                                  <w:sz w:val="24"/>
                                  <w:lang w:val="pt-BR"/>
                                </w:rPr>
                                <w:t>Sh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2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21"/>
                                  <w:sz w:val="24"/>
                                  <w:lang w:val="pt-BR"/>
                                </w:rPr>
                                <w:t xml:space="preserve">eet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B9C67" id="Group 9" o:spid="_x0000_s1029" style="position:absolute;margin-left:44.7pt;margin-top:13.45pt;width:522.6pt;height:24.5pt;z-index:-15727104;mso-wrap-distance-left:0;mso-wrap-distance-right:0;mso-position-horizontal-relative:page" coordsize="6637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">
                <v:shape id="Image 10" o:spid="_x0000_s1030" type="#_x0000_t75" style="position:absolute;width:66370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">
                  <v:imagedata r:id="rId16" o:title=""/>
                </v:shape>
                <v:shape id="Textbox 11" o:spid="_x0000_s1031" type="#_x0000_t202" style="position:absolute;width:6637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D1710E8" w14:textId="77777777" w:rsidR="007913AB" w:rsidRPr="00DA1EDC" w:rsidRDefault="00D11055">
                        <w:pPr>
                          <w:spacing w:before="106"/>
                          <w:ind w:left="39" w:right="45"/>
                          <w:jc w:val="center"/>
                          <w:rPr>
                            <w:b/>
                            <w:sz w:val="24"/>
                            <w:lang w:val="pt-BR"/>
                          </w:rPr>
                        </w:pP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A</w:t>
                        </w:r>
                        <w:r w:rsidRPr="00DA1EDC">
                          <w:rPr>
                            <w:b/>
                            <w:color w:val="FFFFFF"/>
                            <w:spacing w:val="-15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p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p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e</w:t>
                        </w:r>
                        <w:r w:rsidRPr="00DA1EDC">
                          <w:rPr>
                            <w:b/>
                            <w:color w:val="FFFFFF"/>
                            <w:spacing w:val="-17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n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d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i</w:t>
                        </w:r>
                        <w:r w:rsidRPr="00DA1EDC">
                          <w:rPr>
                            <w:b/>
                            <w:color w:val="FFFFFF"/>
                            <w:spacing w:val="-15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x</w:t>
                        </w:r>
                        <w:r w:rsidRPr="00DA1EDC">
                          <w:rPr>
                            <w:b/>
                            <w:color w:val="FFFFFF"/>
                            <w:spacing w:val="79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A</w:t>
                        </w:r>
                        <w:r w:rsidRPr="00DA1EDC">
                          <w:rPr>
                            <w:b/>
                            <w:color w:val="FFFFFF"/>
                            <w:spacing w:val="78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T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pacing w:val="19"/>
                            <w:sz w:val="24"/>
                            <w:lang w:val="pt-BR"/>
                          </w:rPr>
                          <w:t>er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m</w:t>
                        </w:r>
                        <w:r w:rsidRPr="00DA1EDC">
                          <w:rPr>
                            <w:b/>
                            <w:color w:val="FFFFFF"/>
                            <w:spacing w:val="7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pacing w:val="20"/>
                            <w:sz w:val="24"/>
                            <w:lang w:val="pt-BR"/>
                          </w:rPr>
                          <w:t>Sh</w:t>
                        </w:r>
                        <w:r w:rsidRPr="00DA1EDC">
                          <w:rPr>
                            <w:b/>
                            <w:color w:val="FFFFFF"/>
                            <w:spacing w:val="-12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pacing w:val="21"/>
                            <w:sz w:val="24"/>
                            <w:lang w:val="pt-BR"/>
                          </w:rPr>
                          <w:t xml:space="preserve">eet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F9F173" w14:textId="77777777" w:rsidR="007913AB" w:rsidRDefault="007913AB">
      <w:pPr>
        <w:pStyle w:val="BodyText"/>
        <w:spacing w:before="5" w:after="1"/>
        <w:rPr>
          <w:sz w:val="20"/>
        </w:rPr>
      </w:pPr>
    </w:p>
    <w:tbl>
      <w:tblPr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2871"/>
        <w:gridCol w:w="3609"/>
      </w:tblGrid>
      <w:tr w:rsidR="007913AB" w14:paraId="0796B973" w14:textId="77777777">
        <w:trPr>
          <w:trHeight w:val="556"/>
        </w:trPr>
        <w:tc>
          <w:tcPr>
            <w:tcW w:w="3235" w:type="dxa"/>
          </w:tcPr>
          <w:p w14:paraId="0DB08998" w14:textId="77777777" w:rsidR="007913AB" w:rsidRDefault="00D11055">
            <w:pPr>
              <w:pStyle w:val="TableParagraph"/>
              <w:ind w:left="115"/>
              <w:rPr>
                <w:b/>
              </w:rPr>
            </w:pPr>
            <w:r>
              <w:rPr>
                <w:b/>
                <w:color w:val="0027C5"/>
                <w:spacing w:val="-4"/>
              </w:rPr>
              <w:t>Term</w:t>
            </w:r>
          </w:p>
        </w:tc>
        <w:tc>
          <w:tcPr>
            <w:tcW w:w="6480" w:type="dxa"/>
            <w:gridSpan w:val="2"/>
          </w:tcPr>
          <w:p w14:paraId="489B4444" w14:textId="77777777" w:rsidR="007913AB" w:rsidRDefault="00D11055">
            <w:pPr>
              <w:pStyle w:val="TableParagraph"/>
              <w:ind w:left="112"/>
              <w:rPr>
                <w:b/>
              </w:rPr>
            </w:pPr>
            <w:r>
              <w:rPr>
                <w:b/>
                <w:color w:val="0027C5"/>
                <w:spacing w:val="-2"/>
              </w:rPr>
              <w:t>Offer</w:t>
            </w:r>
          </w:p>
        </w:tc>
      </w:tr>
      <w:tr w:rsidR="00A805C6" w14:paraId="71473E86" w14:textId="77777777" w:rsidTr="00A805C6">
        <w:trPr>
          <w:trHeight w:val="556"/>
        </w:trPr>
        <w:tc>
          <w:tcPr>
            <w:tcW w:w="3235" w:type="dxa"/>
          </w:tcPr>
          <w:p w14:paraId="3C5534F6" w14:textId="77777777" w:rsidR="00A805C6" w:rsidRDefault="00A805C6" w:rsidP="00A805C6">
            <w:pPr>
              <w:pStyle w:val="TableParagraph"/>
              <w:ind w:left="115"/>
              <w:rPr>
                <w:b/>
              </w:rPr>
            </w:pPr>
            <w:r w:rsidRPr="00A805C6">
              <w:rPr>
                <w:b/>
                <w:color w:val="0027C5"/>
                <w:highlight w:val="yellow"/>
              </w:rPr>
              <w:t>Licensed</w:t>
            </w:r>
            <w:r w:rsidRPr="00A805C6">
              <w:rPr>
                <w:b/>
                <w:color w:val="0027C5"/>
                <w:spacing w:val="-7"/>
                <w:highlight w:val="yellow"/>
              </w:rPr>
              <w:t xml:space="preserve"> </w:t>
            </w:r>
            <w:r w:rsidRPr="00A805C6">
              <w:rPr>
                <w:b/>
                <w:color w:val="0027C5"/>
                <w:highlight w:val="yellow"/>
              </w:rPr>
              <w:t>Territory</w:t>
            </w:r>
            <w:r w:rsidRPr="00A805C6">
              <w:rPr>
                <w:b/>
                <w:color w:val="0027C5"/>
                <w:spacing w:val="-2"/>
                <w:highlight w:val="yellow"/>
              </w:rPr>
              <w:t xml:space="preserve"> </w:t>
            </w:r>
            <w:r w:rsidRPr="00A805C6">
              <w:rPr>
                <w:b/>
                <w:color w:val="0027C5"/>
                <w:highlight w:val="yellow"/>
              </w:rPr>
              <w:t>or</w:t>
            </w:r>
            <w:r w:rsidRPr="00A805C6">
              <w:rPr>
                <w:b/>
                <w:color w:val="0027C5"/>
                <w:spacing w:val="-5"/>
                <w:highlight w:val="yellow"/>
              </w:rPr>
              <w:t xml:space="preserve"> </w:t>
            </w:r>
            <w:r w:rsidRPr="00A805C6">
              <w:rPr>
                <w:b/>
                <w:color w:val="0027C5"/>
                <w:spacing w:val="-2"/>
                <w:highlight w:val="yellow"/>
              </w:rPr>
              <w:t>Territories</w:t>
            </w:r>
          </w:p>
        </w:tc>
        <w:tc>
          <w:tcPr>
            <w:tcW w:w="6480" w:type="dxa"/>
            <w:gridSpan w:val="2"/>
            <w:vAlign w:val="center"/>
          </w:tcPr>
          <w:p w14:paraId="2BDDA672" w14:textId="335A45DB" w:rsidR="00A805C6" w:rsidRPr="00A805C6" w:rsidRDefault="00A805C6" w:rsidP="00A805C6">
            <w:pPr>
              <w:ind w:left="78"/>
              <w:rPr>
                <w:highlight w:val="yellow"/>
              </w:rPr>
            </w:pPr>
          </w:p>
        </w:tc>
      </w:tr>
      <w:tr w:rsidR="00A805C6" w14:paraId="7513692F" w14:textId="77777777">
        <w:trPr>
          <w:trHeight w:val="1093"/>
        </w:trPr>
        <w:tc>
          <w:tcPr>
            <w:tcW w:w="3235" w:type="dxa"/>
          </w:tcPr>
          <w:p w14:paraId="55369616" w14:textId="77777777" w:rsidR="00A805C6" w:rsidRDefault="00A805C6" w:rsidP="00A805C6">
            <w:pPr>
              <w:pStyle w:val="TableParagraph"/>
              <w:ind w:left="115" w:right="387"/>
              <w:rPr>
                <w:b/>
              </w:rPr>
            </w:pPr>
            <w:r>
              <w:rPr>
                <w:b/>
                <w:color w:val="0027C5"/>
              </w:rPr>
              <w:t>Level</w:t>
            </w:r>
            <w:r>
              <w:rPr>
                <w:b/>
                <w:color w:val="0027C5"/>
                <w:spacing w:val="-13"/>
              </w:rPr>
              <w:t xml:space="preserve"> </w:t>
            </w:r>
            <w:r>
              <w:rPr>
                <w:b/>
                <w:color w:val="0027C5"/>
              </w:rPr>
              <w:t>of</w:t>
            </w:r>
            <w:r>
              <w:rPr>
                <w:b/>
                <w:color w:val="0027C5"/>
                <w:spacing w:val="-12"/>
              </w:rPr>
              <w:t xml:space="preserve"> </w:t>
            </w:r>
            <w:r>
              <w:rPr>
                <w:b/>
                <w:color w:val="0027C5"/>
              </w:rPr>
              <w:t>exclusivity</w:t>
            </w:r>
            <w:r>
              <w:rPr>
                <w:b/>
                <w:color w:val="0027C5"/>
                <w:spacing w:val="-13"/>
              </w:rPr>
              <w:t xml:space="preserve"> </w:t>
            </w:r>
            <w:r>
              <w:rPr>
                <w:b/>
                <w:color w:val="0027C5"/>
              </w:rPr>
              <w:t>(Exclusive, Partially-exclusive, Non-</w:t>
            </w:r>
            <w:r>
              <w:rPr>
                <w:b/>
                <w:color w:val="0027C5"/>
                <w:spacing w:val="-2"/>
              </w:rPr>
              <w:t>exclusive)</w:t>
            </w:r>
          </w:p>
        </w:tc>
        <w:tc>
          <w:tcPr>
            <w:tcW w:w="6480" w:type="dxa"/>
            <w:gridSpan w:val="2"/>
          </w:tcPr>
          <w:p w14:paraId="2A28AA20" w14:textId="77777777" w:rsidR="00A805C6" w:rsidRDefault="00A805C6" w:rsidP="00A805C6">
            <w:pPr>
              <w:pStyle w:val="TableParagraph"/>
              <w:ind w:left="112"/>
            </w:pPr>
            <w:r>
              <w:t>Exclusive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license</w:t>
            </w:r>
          </w:p>
        </w:tc>
      </w:tr>
      <w:tr w:rsidR="00A805C6" w14:paraId="6F564D75" w14:textId="77777777">
        <w:trPr>
          <w:trHeight w:val="556"/>
        </w:trPr>
        <w:tc>
          <w:tcPr>
            <w:tcW w:w="3235" w:type="dxa"/>
          </w:tcPr>
          <w:p w14:paraId="04B72EEF" w14:textId="77777777" w:rsidR="00A805C6" w:rsidRDefault="00A805C6" w:rsidP="00A805C6">
            <w:pPr>
              <w:pStyle w:val="TableParagraph"/>
              <w:ind w:left="115"/>
              <w:rPr>
                <w:b/>
              </w:rPr>
            </w:pPr>
            <w:r>
              <w:rPr>
                <w:b/>
                <w:color w:val="0027C5"/>
              </w:rPr>
              <w:t>MSU</w:t>
            </w:r>
            <w:r>
              <w:rPr>
                <w:b/>
                <w:color w:val="0027C5"/>
                <w:spacing w:val="-6"/>
              </w:rPr>
              <w:t xml:space="preserve"> </w:t>
            </w:r>
            <w:r>
              <w:rPr>
                <w:b/>
                <w:color w:val="0027C5"/>
              </w:rPr>
              <w:t>Retained</w:t>
            </w:r>
            <w:r>
              <w:rPr>
                <w:b/>
                <w:color w:val="0027C5"/>
                <w:spacing w:val="-3"/>
              </w:rPr>
              <w:t xml:space="preserve"> </w:t>
            </w:r>
            <w:r>
              <w:rPr>
                <w:b/>
                <w:color w:val="0027C5"/>
                <w:spacing w:val="-4"/>
              </w:rPr>
              <w:t>Right</w:t>
            </w:r>
          </w:p>
        </w:tc>
        <w:tc>
          <w:tcPr>
            <w:tcW w:w="6480" w:type="dxa"/>
            <w:gridSpan w:val="2"/>
          </w:tcPr>
          <w:p w14:paraId="029027DF" w14:textId="77777777" w:rsidR="00A805C6" w:rsidRDefault="00A805C6" w:rsidP="00A805C6">
            <w:pPr>
              <w:pStyle w:val="TableParagraph"/>
              <w:ind w:left="112"/>
            </w:pP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use</w:t>
            </w:r>
          </w:p>
        </w:tc>
      </w:tr>
      <w:tr w:rsidR="00A805C6" w14:paraId="5F14D3EC" w14:textId="77777777">
        <w:trPr>
          <w:trHeight w:val="1398"/>
        </w:trPr>
        <w:tc>
          <w:tcPr>
            <w:tcW w:w="3235" w:type="dxa"/>
          </w:tcPr>
          <w:p w14:paraId="5CE66B3B" w14:textId="77777777" w:rsidR="00A805C6" w:rsidRDefault="00A805C6" w:rsidP="00A805C6">
            <w:pPr>
              <w:pStyle w:val="TableParagraph"/>
              <w:spacing w:before="160"/>
            </w:pPr>
          </w:p>
          <w:p w14:paraId="0EAC8C3B" w14:textId="77777777" w:rsidR="00A805C6" w:rsidRDefault="00A805C6" w:rsidP="00A805C6">
            <w:pPr>
              <w:pStyle w:val="TableParagraph"/>
              <w:spacing w:before="0"/>
              <w:ind w:left="115"/>
              <w:rPr>
                <w:b/>
              </w:rPr>
            </w:pPr>
            <w:r>
              <w:rPr>
                <w:b/>
                <w:color w:val="0027C5"/>
              </w:rPr>
              <w:t>Plant</w:t>
            </w:r>
            <w:r>
              <w:rPr>
                <w:b/>
                <w:color w:val="0027C5"/>
                <w:spacing w:val="-13"/>
              </w:rPr>
              <w:t xml:space="preserve"> </w:t>
            </w:r>
            <w:r>
              <w:rPr>
                <w:b/>
                <w:color w:val="0027C5"/>
              </w:rPr>
              <w:t>Variety</w:t>
            </w:r>
            <w:r>
              <w:rPr>
                <w:b/>
                <w:color w:val="0027C5"/>
                <w:spacing w:val="-12"/>
              </w:rPr>
              <w:t xml:space="preserve"> </w:t>
            </w:r>
            <w:r>
              <w:rPr>
                <w:b/>
                <w:color w:val="0027C5"/>
              </w:rPr>
              <w:t>Protection,</w:t>
            </w:r>
            <w:r>
              <w:rPr>
                <w:b/>
                <w:color w:val="0027C5"/>
                <w:spacing w:val="-12"/>
              </w:rPr>
              <w:t xml:space="preserve"> </w:t>
            </w:r>
            <w:r>
              <w:rPr>
                <w:b/>
                <w:color w:val="0027C5"/>
              </w:rPr>
              <w:t xml:space="preserve">Variety </w:t>
            </w:r>
            <w:r>
              <w:rPr>
                <w:b/>
                <w:color w:val="0027C5"/>
                <w:spacing w:val="-2"/>
              </w:rPr>
              <w:t>Registration</w:t>
            </w:r>
          </w:p>
        </w:tc>
        <w:tc>
          <w:tcPr>
            <w:tcW w:w="6480" w:type="dxa"/>
            <w:gridSpan w:val="2"/>
          </w:tcPr>
          <w:p w14:paraId="0C9D5940" w14:textId="77777777" w:rsidR="008D4340" w:rsidRPr="00CE106C" w:rsidRDefault="008D4340" w:rsidP="008D4340">
            <w:pPr>
              <w:pStyle w:val="Bullet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E106C">
              <w:rPr>
                <w:rFonts w:ascii="Calibri" w:hAnsi="Calibri" w:cs="Calibri"/>
                <w:sz w:val="22"/>
                <w:szCs w:val="22"/>
              </w:rPr>
              <w:t>MSU to apply for United States Plant Variety Protection certificate, with Title V (i.e. seed may only be sold as a class of Certified Seed)</w:t>
            </w:r>
          </w:p>
          <w:p w14:paraId="0B75A99F" w14:textId="77777777" w:rsidR="008D4340" w:rsidRPr="00CE106C" w:rsidRDefault="008D4340" w:rsidP="008D4340">
            <w:pPr>
              <w:pStyle w:val="Bullet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E106C">
              <w:rPr>
                <w:rFonts w:ascii="Calibri" w:hAnsi="Calibri" w:cs="Calibri"/>
                <w:sz w:val="22"/>
                <w:szCs w:val="22"/>
              </w:rPr>
              <w:t>MSU to submit variety registration application to AOSCA</w:t>
            </w:r>
          </w:p>
          <w:p w14:paraId="3BF8E32C" w14:textId="77777777" w:rsidR="008D4340" w:rsidRDefault="008D4340" w:rsidP="008D4340">
            <w:pPr>
              <w:pStyle w:val="Bullet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E106C">
              <w:rPr>
                <w:rFonts w:ascii="Calibri" w:hAnsi="Calibri" w:cs="Calibri"/>
                <w:sz w:val="22"/>
                <w:szCs w:val="22"/>
              </w:rPr>
              <w:t>Licensee to reimburse MSU for costs of PVP and AOSCA certifications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(~$5750)</w:t>
            </w:r>
          </w:p>
          <w:p w14:paraId="55D7CDDC" w14:textId="77777777" w:rsidR="00A805C6" w:rsidRDefault="008D4340" w:rsidP="008D4340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0"/>
            </w:pPr>
            <w:r>
              <w:t>Licensee may choose name for the variety, subject to MSU’s approval, which will not unreasonably be withheld</w:t>
            </w:r>
          </w:p>
          <w:p w14:paraId="6FDBD204" w14:textId="5301534D" w:rsidR="000F675F" w:rsidRDefault="000F675F" w:rsidP="008D4340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0"/>
            </w:pPr>
            <w:r w:rsidRPr="005A74AA">
              <w:t>Licensee has the option to apply for Plant Breeder Rights in foreign countries in MSU’s name</w:t>
            </w:r>
          </w:p>
        </w:tc>
      </w:tr>
      <w:tr w:rsidR="00A805C6" w14:paraId="3E919B61" w14:textId="77777777">
        <w:trPr>
          <w:trHeight w:val="1629"/>
        </w:trPr>
        <w:tc>
          <w:tcPr>
            <w:tcW w:w="3235" w:type="dxa"/>
          </w:tcPr>
          <w:p w14:paraId="3D12DC7A" w14:textId="77777777" w:rsidR="00A805C6" w:rsidRDefault="00A805C6" w:rsidP="00A805C6">
            <w:pPr>
              <w:pStyle w:val="TableParagraph"/>
              <w:spacing w:before="0"/>
            </w:pPr>
          </w:p>
          <w:p w14:paraId="17A102B3" w14:textId="77777777" w:rsidR="00A805C6" w:rsidRDefault="00A805C6" w:rsidP="00A805C6">
            <w:pPr>
              <w:pStyle w:val="TableParagraph"/>
              <w:spacing w:before="141"/>
            </w:pPr>
          </w:p>
          <w:p w14:paraId="16F1405B" w14:textId="77777777" w:rsidR="00A805C6" w:rsidRDefault="00A805C6" w:rsidP="00A805C6">
            <w:pPr>
              <w:pStyle w:val="TableParagraph"/>
              <w:spacing w:before="0"/>
              <w:ind w:left="115"/>
              <w:rPr>
                <w:b/>
              </w:rPr>
            </w:pPr>
            <w:r>
              <w:rPr>
                <w:b/>
                <w:color w:val="0027C5"/>
              </w:rPr>
              <w:t>Performance</w:t>
            </w:r>
            <w:r>
              <w:rPr>
                <w:b/>
                <w:color w:val="0027C5"/>
                <w:spacing w:val="-6"/>
              </w:rPr>
              <w:t xml:space="preserve"> </w:t>
            </w:r>
            <w:r>
              <w:rPr>
                <w:b/>
                <w:color w:val="0027C5"/>
                <w:spacing w:val="-2"/>
              </w:rPr>
              <w:t>Milestones</w:t>
            </w:r>
          </w:p>
        </w:tc>
        <w:tc>
          <w:tcPr>
            <w:tcW w:w="6480" w:type="dxa"/>
            <w:gridSpan w:val="2"/>
          </w:tcPr>
          <w:p w14:paraId="403EA6CB" w14:textId="77777777" w:rsidR="00A805C6" w:rsidRDefault="00A805C6" w:rsidP="00A805C6">
            <w:pPr>
              <w:pStyle w:val="TableParagraph"/>
              <w:ind w:left="372" w:right="7" w:hanging="137"/>
            </w:pPr>
            <w:r>
              <w:t>Examples: What is the anticipated date of first commercial sale?</w:t>
            </w:r>
            <w:r>
              <w:rPr>
                <w:spacing w:val="40"/>
              </w:rPr>
              <w:t xml:space="preserve"> </w:t>
            </w:r>
            <w:r>
              <w:t>If there are multiple territories, would they have staggered dates of first</w:t>
            </w:r>
            <w:r>
              <w:rPr>
                <w:spacing w:val="-3"/>
              </w:rPr>
              <w:t xml:space="preserve"> </w:t>
            </w:r>
            <w:r>
              <w:t>sale?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going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Canada,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would</w:t>
            </w:r>
            <w:r>
              <w:rPr>
                <w:spacing w:val="-6"/>
              </w:rPr>
              <w:t xml:space="preserve"> </w:t>
            </w:r>
            <w:r>
              <w:t>Plant</w:t>
            </w:r>
            <w:r>
              <w:rPr>
                <w:spacing w:val="-3"/>
              </w:rPr>
              <w:t xml:space="preserve"> </w:t>
            </w:r>
            <w:r>
              <w:t>Breeder’s</w:t>
            </w:r>
            <w:r>
              <w:rPr>
                <w:spacing w:val="-3"/>
              </w:rPr>
              <w:t xml:space="preserve"> </w:t>
            </w:r>
            <w:r>
              <w:t>Rights be secured?</w:t>
            </w:r>
            <w:r>
              <w:rPr>
                <w:spacing w:val="40"/>
              </w:rPr>
              <w:t xml:space="preserve"> </w:t>
            </w:r>
            <w:r>
              <w:t>Timeline for bringing on additional distribution partners and/or sublicensees?</w:t>
            </w:r>
          </w:p>
        </w:tc>
      </w:tr>
      <w:tr w:rsidR="00A805C6" w14:paraId="4DF4E2B1" w14:textId="77777777">
        <w:trPr>
          <w:trHeight w:val="556"/>
        </w:trPr>
        <w:tc>
          <w:tcPr>
            <w:tcW w:w="3235" w:type="dxa"/>
          </w:tcPr>
          <w:p w14:paraId="7302A5B6" w14:textId="77777777" w:rsidR="00A805C6" w:rsidRPr="00A805C6" w:rsidRDefault="00A805C6" w:rsidP="00A805C6">
            <w:pPr>
              <w:pStyle w:val="TableParagraph"/>
              <w:ind w:left="115"/>
              <w:rPr>
                <w:b/>
                <w:highlight w:val="yellow"/>
              </w:rPr>
            </w:pPr>
            <w:r w:rsidRPr="00A805C6">
              <w:rPr>
                <w:b/>
                <w:color w:val="0027C5"/>
                <w:highlight w:val="yellow"/>
              </w:rPr>
              <w:t>License</w:t>
            </w:r>
            <w:r w:rsidRPr="00A805C6">
              <w:rPr>
                <w:b/>
                <w:color w:val="0027C5"/>
                <w:spacing w:val="-5"/>
                <w:highlight w:val="yellow"/>
              </w:rPr>
              <w:t xml:space="preserve"> </w:t>
            </w:r>
            <w:r w:rsidRPr="00A805C6">
              <w:rPr>
                <w:b/>
                <w:color w:val="0027C5"/>
                <w:highlight w:val="yellow"/>
              </w:rPr>
              <w:t>Issue</w:t>
            </w:r>
            <w:r w:rsidRPr="00A805C6">
              <w:rPr>
                <w:b/>
                <w:color w:val="0027C5"/>
                <w:spacing w:val="-3"/>
                <w:highlight w:val="yellow"/>
              </w:rPr>
              <w:t xml:space="preserve"> </w:t>
            </w:r>
            <w:r w:rsidRPr="00A805C6">
              <w:rPr>
                <w:b/>
                <w:color w:val="0027C5"/>
                <w:spacing w:val="-5"/>
                <w:highlight w:val="yellow"/>
              </w:rPr>
              <w:t>Fee</w:t>
            </w:r>
          </w:p>
        </w:tc>
        <w:tc>
          <w:tcPr>
            <w:tcW w:w="6480" w:type="dxa"/>
            <w:gridSpan w:val="2"/>
          </w:tcPr>
          <w:p w14:paraId="479C3047" w14:textId="77777777" w:rsidR="00A805C6" w:rsidRPr="00A805C6" w:rsidRDefault="00A805C6" w:rsidP="00A805C6">
            <w:pPr>
              <w:pStyle w:val="TableParagraph"/>
              <w:tabs>
                <w:tab w:val="left" w:pos="719"/>
              </w:tabs>
              <w:ind w:left="112"/>
              <w:rPr>
                <w:highlight w:val="yellow"/>
              </w:rPr>
            </w:pPr>
            <w:r w:rsidRPr="00A805C6">
              <w:rPr>
                <w:highlight w:val="yellow"/>
              </w:rPr>
              <w:t>$</w:t>
            </w:r>
            <w:r w:rsidRPr="00A805C6">
              <w:rPr>
                <w:spacing w:val="59"/>
                <w:highlight w:val="yellow"/>
                <w:u w:val="single"/>
              </w:rPr>
              <w:t xml:space="preserve">  </w:t>
            </w:r>
            <w:r w:rsidRPr="00A805C6">
              <w:rPr>
                <w:spacing w:val="-10"/>
                <w:highlight w:val="yellow"/>
                <w:u w:val="single"/>
              </w:rPr>
              <w:t>.</w:t>
            </w:r>
            <w:r w:rsidRPr="00A805C6">
              <w:rPr>
                <w:highlight w:val="yellow"/>
                <w:u w:val="single"/>
              </w:rPr>
              <w:tab/>
            </w:r>
            <w:r w:rsidRPr="00A805C6">
              <w:rPr>
                <w:highlight w:val="yellow"/>
              </w:rPr>
              <w:t xml:space="preserve"> due</w:t>
            </w:r>
            <w:r w:rsidRPr="00A805C6">
              <w:rPr>
                <w:spacing w:val="-3"/>
                <w:highlight w:val="yellow"/>
              </w:rPr>
              <w:t xml:space="preserve"> </w:t>
            </w:r>
            <w:r w:rsidRPr="00A805C6">
              <w:rPr>
                <w:highlight w:val="yellow"/>
              </w:rPr>
              <w:t>within</w:t>
            </w:r>
            <w:r w:rsidRPr="00A805C6">
              <w:rPr>
                <w:spacing w:val="-4"/>
                <w:highlight w:val="yellow"/>
              </w:rPr>
              <w:t xml:space="preserve"> </w:t>
            </w:r>
            <w:r w:rsidRPr="00A805C6">
              <w:rPr>
                <w:highlight w:val="yellow"/>
              </w:rPr>
              <w:t>10 days</w:t>
            </w:r>
            <w:r w:rsidRPr="00A805C6">
              <w:rPr>
                <w:spacing w:val="-3"/>
                <w:highlight w:val="yellow"/>
              </w:rPr>
              <w:t xml:space="preserve"> </w:t>
            </w:r>
            <w:r w:rsidRPr="00A805C6">
              <w:rPr>
                <w:highlight w:val="yellow"/>
              </w:rPr>
              <w:t>of</w:t>
            </w:r>
            <w:r w:rsidRPr="00A805C6">
              <w:rPr>
                <w:spacing w:val="-1"/>
                <w:highlight w:val="yellow"/>
              </w:rPr>
              <w:t xml:space="preserve"> </w:t>
            </w:r>
            <w:r w:rsidRPr="00A805C6">
              <w:rPr>
                <w:highlight w:val="yellow"/>
              </w:rPr>
              <w:t>effective</w:t>
            </w:r>
            <w:r w:rsidRPr="00A805C6">
              <w:rPr>
                <w:spacing w:val="-3"/>
                <w:highlight w:val="yellow"/>
              </w:rPr>
              <w:t xml:space="preserve"> </w:t>
            </w:r>
            <w:r w:rsidRPr="00A805C6">
              <w:rPr>
                <w:highlight w:val="yellow"/>
              </w:rPr>
              <w:t>date</w:t>
            </w:r>
            <w:r w:rsidRPr="00A805C6">
              <w:rPr>
                <w:spacing w:val="-3"/>
                <w:highlight w:val="yellow"/>
              </w:rPr>
              <w:t xml:space="preserve"> </w:t>
            </w:r>
            <w:r w:rsidRPr="00A805C6">
              <w:rPr>
                <w:highlight w:val="yellow"/>
              </w:rPr>
              <w:t>of</w:t>
            </w:r>
            <w:r w:rsidRPr="00A805C6">
              <w:rPr>
                <w:spacing w:val="-1"/>
                <w:highlight w:val="yellow"/>
              </w:rPr>
              <w:t xml:space="preserve"> </w:t>
            </w:r>
            <w:r w:rsidRPr="00A805C6">
              <w:rPr>
                <w:highlight w:val="yellow"/>
              </w:rPr>
              <w:t>agreement</w:t>
            </w:r>
          </w:p>
        </w:tc>
      </w:tr>
      <w:tr w:rsidR="008363BE" w14:paraId="4F04AB54" w14:textId="77777777" w:rsidTr="00603FFC">
        <w:trPr>
          <w:trHeight w:val="602"/>
        </w:trPr>
        <w:tc>
          <w:tcPr>
            <w:tcW w:w="3235" w:type="dxa"/>
            <w:vMerge w:val="restart"/>
          </w:tcPr>
          <w:p w14:paraId="46A98468" w14:textId="77777777" w:rsidR="008363BE" w:rsidRDefault="008363BE" w:rsidP="00A805C6">
            <w:pPr>
              <w:pStyle w:val="TableParagraph"/>
              <w:spacing w:before="0"/>
            </w:pPr>
          </w:p>
          <w:p w14:paraId="70495708" w14:textId="77777777" w:rsidR="008363BE" w:rsidRDefault="008363BE" w:rsidP="00A805C6">
            <w:pPr>
              <w:pStyle w:val="TableParagraph"/>
              <w:spacing w:before="0"/>
            </w:pPr>
          </w:p>
          <w:p w14:paraId="489CB229" w14:textId="77777777" w:rsidR="008363BE" w:rsidRDefault="008363BE" w:rsidP="00A805C6">
            <w:pPr>
              <w:pStyle w:val="TableParagraph"/>
              <w:spacing w:before="0"/>
            </w:pPr>
          </w:p>
          <w:p w14:paraId="3E6BAA3C" w14:textId="77777777" w:rsidR="008363BE" w:rsidRDefault="008363BE" w:rsidP="00A805C6">
            <w:pPr>
              <w:pStyle w:val="TableParagraph"/>
              <w:spacing w:before="201"/>
            </w:pPr>
          </w:p>
          <w:p w14:paraId="436E8362" w14:textId="77777777" w:rsidR="008363BE" w:rsidRDefault="008363BE" w:rsidP="00A805C6">
            <w:pPr>
              <w:pStyle w:val="TableParagraph"/>
              <w:spacing w:before="0"/>
              <w:ind w:left="115"/>
              <w:rPr>
                <w:b/>
              </w:rPr>
            </w:pPr>
            <w:r w:rsidRPr="008363BE">
              <w:rPr>
                <w:b/>
                <w:color w:val="0027C5"/>
                <w:highlight w:val="yellow"/>
              </w:rPr>
              <w:t>License Maintenance Fee (minimum</w:t>
            </w:r>
            <w:r w:rsidRPr="008363BE">
              <w:rPr>
                <w:b/>
                <w:color w:val="0027C5"/>
                <w:spacing w:val="-13"/>
                <w:highlight w:val="yellow"/>
              </w:rPr>
              <w:t xml:space="preserve"> </w:t>
            </w:r>
            <w:r w:rsidRPr="008363BE">
              <w:rPr>
                <w:b/>
                <w:color w:val="0027C5"/>
                <w:highlight w:val="yellow"/>
              </w:rPr>
              <w:t>annual</w:t>
            </w:r>
            <w:r w:rsidRPr="008363BE">
              <w:rPr>
                <w:b/>
                <w:color w:val="0027C5"/>
                <w:spacing w:val="-12"/>
                <w:highlight w:val="yellow"/>
              </w:rPr>
              <w:t xml:space="preserve"> </w:t>
            </w:r>
            <w:r w:rsidRPr="008363BE">
              <w:rPr>
                <w:b/>
                <w:color w:val="0027C5"/>
                <w:highlight w:val="yellow"/>
              </w:rPr>
              <w:t>royalty)</w:t>
            </w:r>
          </w:p>
        </w:tc>
        <w:tc>
          <w:tcPr>
            <w:tcW w:w="2871" w:type="dxa"/>
            <w:vAlign w:val="center"/>
          </w:tcPr>
          <w:p w14:paraId="7C85D4A0" w14:textId="24BCB02E" w:rsidR="008363BE" w:rsidRDefault="008363BE" w:rsidP="00603FFC">
            <w:pPr>
              <w:pStyle w:val="TableParagraph"/>
              <w:tabs>
                <w:tab w:val="left" w:pos="3957"/>
              </w:tabs>
              <w:ind w:left="112"/>
              <w:rPr>
                <w:b/>
              </w:rPr>
            </w:pPr>
            <w:r>
              <w:rPr>
                <w:b/>
                <w:color w:val="0027C5"/>
                <w:spacing w:val="-4"/>
              </w:rPr>
              <w:t>Year</w:t>
            </w:r>
          </w:p>
        </w:tc>
        <w:tc>
          <w:tcPr>
            <w:tcW w:w="3609" w:type="dxa"/>
            <w:vAlign w:val="center"/>
          </w:tcPr>
          <w:p w14:paraId="01B31A4D" w14:textId="4B9CC04A" w:rsidR="008363BE" w:rsidRDefault="008D4340" w:rsidP="00603FFC">
            <w:pPr>
              <w:pStyle w:val="TableParagraph"/>
              <w:tabs>
                <w:tab w:val="left" w:pos="3957"/>
              </w:tabs>
              <w:ind w:left="112"/>
              <w:rPr>
                <w:b/>
              </w:rPr>
            </w:pPr>
            <w:r w:rsidRPr="00CE106C">
              <w:rPr>
                <w:b/>
                <w:color w:val="0027C6"/>
              </w:rPr>
              <w:t>Amount</w:t>
            </w:r>
          </w:p>
        </w:tc>
      </w:tr>
      <w:tr w:rsidR="008D4340" w14:paraId="582CBDFE" w14:textId="77777777" w:rsidTr="008363BE">
        <w:trPr>
          <w:trHeight w:val="556"/>
        </w:trPr>
        <w:tc>
          <w:tcPr>
            <w:tcW w:w="3235" w:type="dxa"/>
            <w:vMerge/>
            <w:tcBorders>
              <w:top w:val="nil"/>
            </w:tcBorders>
          </w:tcPr>
          <w:p w14:paraId="012D8792" w14:textId="77777777" w:rsidR="008D4340" w:rsidRDefault="008D4340" w:rsidP="008D4340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</w:tcPr>
          <w:p w14:paraId="36D2DA1A" w14:textId="77777777" w:rsidR="008D4340" w:rsidRDefault="008D4340" w:rsidP="008D4340">
            <w:pPr>
              <w:pStyle w:val="TableParagraph"/>
              <w:ind w:left="112"/>
            </w:pPr>
            <w:r>
              <w:rPr>
                <w:spacing w:val="-4"/>
              </w:rPr>
              <w:t>2027</w:t>
            </w:r>
          </w:p>
        </w:tc>
        <w:tc>
          <w:tcPr>
            <w:tcW w:w="3609" w:type="dxa"/>
          </w:tcPr>
          <w:p w14:paraId="4AB68C2F" w14:textId="52F188F2" w:rsidR="008D4340" w:rsidRDefault="008D4340" w:rsidP="008D4340">
            <w:pPr>
              <w:pStyle w:val="TableParagraph"/>
              <w:ind w:left="112"/>
            </w:pPr>
            <w:r w:rsidRPr="00CD51B3">
              <w:t>$</w:t>
            </w:r>
            <w:r w:rsidRPr="00CD51B3">
              <w:rPr>
                <w:highlight w:val="yellow"/>
              </w:rPr>
              <w:t>___________</w:t>
            </w:r>
          </w:p>
        </w:tc>
      </w:tr>
      <w:tr w:rsidR="008D4340" w14:paraId="6616E188" w14:textId="77777777" w:rsidTr="008363BE">
        <w:trPr>
          <w:trHeight w:val="521"/>
        </w:trPr>
        <w:tc>
          <w:tcPr>
            <w:tcW w:w="3235" w:type="dxa"/>
            <w:vMerge/>
            <w:tcBorders>
              <w:top w:val="nil"/>
            </w:tcBorders>
          </w:tcPr>
          <w:p w14:paraId="47819330" w14:textId="77777777" w:rsidR="008D4340" w:rsidRDefault="008D4340" w:rsidP="008D4340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</w:tcPr>
          <w:p w14:paraId="6DDDC17B" w14:textId="77777777" w:rsidR="008D4340" w:rsidRDefault="008D4340" w:rsidP="008D4340">
            <w:pPr>
              <w:pStyle w:val="TableParagraph"/>
              <w:ind w:left="112"/>
            </w:pPr>
            <w:r>
              <w:rPr>
                <w:spacing w:val="-4"/>
              </w:rPr>
              <w:t>2028</w:t>
            </w:r>
          </w:p>
        </w:tc>
        <w:tc>
          <w:tcPr>
            <w:tcW w:w="3609" w:type="dxa"/>
          </w:tcPr>
          <w:p w14:paraId="50F87114" w14:textId="171F9D35" w:rsidR="008D4340" w:rsidRDefault="008D4340" w:rsidP="008D4340">
            <w:pPr>
              <w:pStyle w:val="TableParagraph"/>
              <w:ind w:left="112"/>
            </w:pPr>
            <w:r w:rsidRPr="00CD51B3">
              <w:t>$</w:t>
            </w:r>
            <w:r w:rsidRPr="00CD51B3">
              <w:rPr>
                <w:highlight w:val="yellow"/>
              </w:rPr>
              <w:t>___________</w:t>
            </w:r>
          </w:p>
        </w:tc>
      </w:tr>
      <w:tr w:rsidR="008D4340" w14:paraId="5B76B5C2" w14:textId="77777777" w:rsidTr="008363BE">
        <w:trPr>
          <w:trHeight w:val="556"/>
        </w:trPr>
        <w:tc>
          <w:tcPr>
            <w:tcW w:w="3235" w:type="dxa"/>
            <w:vMerge/>
            <w:tcBorders>
              <w:top w:val="nil"/>
            </w:tcBorders>
          </w:tcPr>
          <w:p w14:paraId="16D7135F" w14:textId="77777777" w:rsidR="008D4340" w:rsidRDefault="008D4340" w:rsidP="008D4340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</w:tcPr>
          <w:p w14:paraId="1D696E07" w14:textId="77777777" w:rsidR="008D4340" w:rsidRDefault="008D4340" w:rsidP="008D4340">
            <w:pPr>
              <w:pStyle w:val="TableParagraph"/>
              <w:ind w:left="112"/>
            </w:pPr>
            <w:r>
              <w:rPr>
                <w:spacing w:val="-4"/>
              </w:rPr>
              <w:t>2029</w:t>
            </w:r>
          </w:p>
        </w:tc>
        <w:tc>
          <w:tcPr>
            <w:tcW w:w="3609" w:type="dxa"/>
          </w:tcPr>
          <w:p w14:paraId="540EEBBE" w14:textId="32DEC64F" w:rsidR="008D4340" w:rsidRDefault="008D4340" w:rsidP="008D4340">
            <w:pPr>
              <w:pStyle w:val="TableParagraph"/>
              <w:ind w:left="112"/>
            </w:pPr>
            <w:r w:rsidRPr="00CD51B3">
              <w:t>$</w:t>
            </w:r>
            <w:r w:rsidRPr="00CD51B3">
              <w:rPr>
                <w:highlight w:val="yellow"/>
              </w:rPr>
              <w:t>___________</w:t>
            </w:r>
          </w:p>
        </w:tc>
      </w:tr>
      <w:tr w:rsidR="008D4340" w14:paraId="7B1AA788" w14:textId="77777777" w:rsidTr="008363BE">
        <w:trPr>
          <w:trHeight w:val="556"/>
        </w:trPr>
        <w:tc>
          <w:tcPr>
            <w:tcW w:w="3235" w:type="dxa"/>
            <w:vMerge/>
            <w:tcBorders>
              <w:top w:val="nil"/>
            </w:tcBorders>
          </w:tcPr>
          <w:p w14:paraId="7427B63B" w14:textId="77777777" w:rsidR="008D4340" w:rsidRDefault="008D4340" w:rsidP="008D4340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</w:tcPr>
          <w:p w14:paraId="305DF1E2" w14:textId="77777777" w:rsidR="008D4340" w:rsidRDefault="008D4340" w:rsidP="008D4340">
            <w:pPr>
              <w:pStyle w:val="TableParagraph"/>
              <w:ind w:left="112"/>
            </w:pPr>
            <w:r>
              <w:rPr>
                <w:spacing w:val="-4"/>
              </w:rPr>
              <w:t>2030</w:t>
            </w:r>
          </w:p>
        </w:tc>
        <w:tc>
          <w:tcPr>
            <w:tcW w:w="3609" w:type="dxa"/>
          </w:tcPr>
          <w:p w14:paraId="3286DEB6" w14:textId="276A8630" w:rsidR="008D4340" w:rsidRDefault="008D4340" w:rsidP="008D4340">
            <w:pPr>
              <w:pStyle w:val="TableParagraph"/>
              <w:ind w:left="112"/>
            </w:pPr>
            <w:r w:rsidRPr="00CD51B3">
              <w:t>$</w:t>
            </w:r>
            <w:r w:rsidRPr="00CD51B3">
              <w:rPr>
                <w:highlight w:val="yellow"/>
              </w:rPr>
              <w:t>___________</w:t>
            </w:r>
          </w:p>
        </w:tc>
      </w:tr>
      <w:tr w:rsidR="008D4340" w14:paraId="12424F11" w14:textId="77777777" w:rsidTr="008D4340">
        <w:trPr>
          <w:cantSplit/>
          <w:trHeight w:val="350"/>
        </w:trPr>
        <w:tc>
          <w:tcPr>
            <w:tcW w:w="3235" w:type="dxa"/>
            <w:vMerge/>
            <w:tcBorders>
              <w:top w:val="nil"/>
            </w:tcBorders>
          </w:tcPr>
          <w:p w14:paraId="489A0E2F" w14:textId="77777777" w:rsidR="008D4340" w:rsidRDefault="008D4340" w:rsidP="008D4340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Align w:val="center"/>
          </w:tcPr>
          <w:p w14:paraId="429171E8" w14:textId="2AE4256D" w:rsidR="008D4340" w:rsidRDefault="008D4340" w:rsidP="008D4340">
            <w:pPr>
              <w:widowControl/>
              <w:autoSpaceDE/>
              <w:autoSpaceDN/>
              <w:ind w:left="84"/>
            </w:pPr>
            <w:r w:rsidRPr="00CE106C">
              <w:t>20</w:t>
            </w:r>
            <w:r>
              <w:t>31</w:t>
            </w:r>
            <w:r w:rsidRPr="00CE106C">
              <w:t xml:space="preserve"> and annually thereafter until termination</w:t>
            </w:r>
          </w:p>
        </w:tc>
        <w:tc>
          <w:tcPr>
            <w:tcW w:w="3609" w:type="dxa"/>
            <w:vAlign w:val="center"/>
          </w:tcPr>
          <w:p w14:paraId="591EEBA0" w14:textId="3CAAAFD6" w:rsidR="008D4340" w:rsidRDefault="008D4340" w:rsidP="008D4340">
            <w:pPr>
              <w:widowControl/>
              <w:autoSpaceDE/>
              <w:autoSpaceDN/>
              <w:ind w:left="84"/>
            </w:pPr>
            <w:r>
              <w:t xml:space="preserve"> </w:t>
            </w:r>
            <w:r w:rsidRPr="00CD51B3">
              <w:t>$</w:t>
            </w:r>
            <w:r w:rsidRPr="00CD51B3">
              <w:rPr>
                <w:highlight w:val="yellow"/>
              </w:rPr>
              <w:t>___________</w:t>
            </w:r>
          </w:p>
        </w:tc>
      </w:tr>
    </w:tbl>
    <w:p w14:paraId="3D823A44" w14:textId="77777777" w:rsidR="007913AB" w:rsidRDefault="007913AB">
      <w:pPr>
        <w:pStyle w:val="TableParagraph"/>
        <w:spacing w:line="237" w:lineRule="auto"/>
      </w:pPr>
    </w:p>
    <w:p w14:paraId="13EB53B9" w14:textId="77777777" w:rsidR="00603FFC" w:rsidRDefault="00603FFC">
      <w:pPr>
        <w:pStyle w:val="TableParagraph"/>
        <w:spacing w:line="237" w:lineRule="auto"/>
      </w:pPr>
    </w:p>
    <w:p w14:paraId="47819FE2" w14:textId="77777777" w:rsidR="00603FFC" w:rsidRDefault="00603FFC">
      <w:pPr>
        <w:pStyle w:val="TableParagraph"/>
        <w:spacing w:line="237" w:lineRule="auto"/>
      </w:pPr>
    </w:p>
    <w:p w14:paraId="14DFEEE8" w14:textId="77777777" w:rsidR="00603FFC" w:rsidRDefault="00603FFC">
      <w:pPr>
        <w:pStyle w:val="TableParagraph"/>
        <w:spacing w:line="237" w:lineRule="auto"/>
        <w:sectPr w:rsidR="00603FFC" w:rsidSect="00603FFC">
          <w:pgSz w:w="12240" w:h="15840"/>
          <w:pgMar w:top="1440" w:right="720" w:bottom="1440" w:left="720" w:header="720" w:footer="720" w:gutter="0"/>
          <w:cols w:space="720"/>
          <w:docGrid w:linePitch="299"/>
        </w:sectPr>
      </w:pPr>
    </w:p>
    <w:tbl>
      <w:tblPr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6480"/>
      </w:tblGrid>
      <w:tr w:rsidR="007913AB" w14:paraId="62DCC6CC" w14:textId="77777777">
        <w:trPr>
          <w:trHeight w:val="556"/>
        </w:trPr>
        <w:tc>
          <w:tcPr>
            <w:tcW w:w="3235" w:type="dxa"/>
          </w:tcPr>
          <w:p w14:paraId="6DDD08CE" w14:textId="77777777" w:rsidR="007913AB" w:rsidRPr="001761B0" w:rsidRDefault="00D11055">
            <w:pPr>
              <w:pStyle w:val="TableParagraph"/>
              <w:ind w:left="115"/>
              <w:rPr>
                <w:b/>
                <w:highlight w:val="yellow"/>
              </w:rPr>
            </w:pPr>
            <w:r w:rsidRPr="001761B0">
              <w:rPr>
                <w:b/>
                <w:color w:val="0027C5"/>
                <w:spacing w:val="-2"/>
                <w:highlight w:val="yellow"/>
              </w:rPr>
              <w:t>Royalties</w:t>
            </w:r>
          </w:p>
        </w:tc>
        <w:tc>
          <w:tcPr>
            <w:tcW w:w="6480" w:type="dxa"/>
          </w:tcPr>
          <w:p w14:paraId="53A7AE76" w14:textId="18A24C61" w:rsidR="007913AB" w:rsidRPr="001761B0" w:rsidRDefault="00D11055">
            <w:pPr>
              <w:pStyle w:val="TableParagraph"/>
              <w:tabs>
                <w:tab w:val="left" w:pos="719"/>
              </w:tabs>
              <w:ind w:left="112"/>
              <w:rPr>
                <w:highlight w:val="yellow"/>
              </w:rPr>
            </w:pPr>
            <w:r w:rsidRPr="001761B0">
              <w:rPr>
                <w:highlight w:val="yellow"/>
              </w:rPr>
              <w:t>$</w:t>
            </w:r>
            <w:r w:rsidRPr="001761B0">
              <w:rPr>
                <w:spacing w:val="59"/>
                <w:highlight w:val="yellow"/>
                <w:u w:val="single"/>
              </w:rPr>
              <w:t xml:space="preserve">  </w:t>
            </w:r>
            <w:r w:rsidRPr="001761B0">
              <w:rPr>
                <w:spacing w:val="-10"/>
                <w:highlight w:val="yellow"/>
                <w:u w:val="single"/>
              </w:rPr>
              <w:t>.</w:t>
            </w:r>
            <w:r w:rsidRPr="001761B0">
              <w:rPr>
                <w:highlight w:val="yellow"/>
                <w:u w:val="single"/>
              </w:rPr>
              <w:tab/>
            </w:r>
            <w:r w:rsidRPr="001761B0">
              <w:rPr>
                <w:highlight w:val="yellow"/>
              </w:rPr>
              <w:t>/bu</w:t>
            </w:r>
            <w:r w:rsidRPr="001761B0">
              <w:rPr>
                <w:spacing w:val="-6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of</w:t>
            </w:r>
            <w:r w:rsidRPr="001761B0">
              <w:rPr>
                <w:spacing w:val="-1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net</w:t>
            </w:r>
            <w:r w:rsidRPr="001761B0">
              <w:rPr>
                <w:spacing w:val="1"/>
                <w:highlight w:val="yellow"/>
              </w:rPr>
              <w:t xml:space="preserve"> </w:t>
            </w:r>
            <w:r w:rsidRPr="001761B0">
              <w:rPr>
                <w:spacing w:val="-4"/>
                <w:highlight w:val="yellow"/>
              </w:rPr>
              <w:t>sales</w:t>
            </w:r>
            <w:r w:rsidR="00C53363" w:rsidRPr="00C53363">
              <w:rPr>
                <w:spacing w:val="-4"/>
              </w:rPr>
              <w:t xml:space="preserve"> (should be greater than or equal to royalties on public releases, which is $1.50/bu)</w:t>
            </w:r>
          </w:p>
        </w:tc>
      </w:tr>
      <w:tr w:rsidR="007913AB" w14:paraId="1C41AF52" w14:textId="77777777">
        <w:trPr>
          <w:trHeight w:val="1117"/>
        </w:trPr>
        <w:tc>
          <w:tcPr>
            <w:tcW w:w="3235" w:type="dxa"/>
          </w:tcPr>
          <w:p w14:paraId="4AC36975" w14:textId="77777777" w:rsidR="007913AB" w:rsidRPr="001761B0" w:rsidRDefault="00D11055">
            <w:pPr>
              <w:pStyle w:val="TableParagraph"/>
              <w:spacing w:before="155"/>
              <w:ind w:left="115" w:right="57"/>
              <w:rPr>
                <w:b/>
                <w:highlight w:val="yellow"/>
              </w:rPr>
            </w:pPr>
            <w:r w:rsidRPr="001761B0">
              <w:rPr>
                <w:b/>
                <w:color w:val="0027C5"/>
                <w:highlight w:val="yellow"/>
              </w:rPr>
              <w:t>Sublicense Royalties (for exclusive</w:t>
            </w:r>
            <w:r w:rsidRPr="001761B0">
              <w:rPr>
                <w:b/>
                <w:color w:val="0027C5"/>
                <w:spacing w:val="-13"/>
                <w:highlight w:val="yellow"/>
              </w:rPr>
              <w:t xml:space="preserve"> </w:t>
            </w:r>
            <w:r w:rsidRPr="001761B0">
              <w:rPr>
                <w:b/>
                <w:color w:val="0027C5"/>
                <w:highlight w:val="yellow"/>
              </w:rPr>
              <w:t>or</w:t>
            </w:r>
            <w:r w:rsidRPr="001761B0">
              <w:rPr>
                <w:b/>
                <w:color w:val="0027C5"/>
                <w:spacing w:val="-12"/>
                <w:highlight w:val="yellow"/>
              </w:rPr>
              <w:t xml:space="preserve"> </w:t>
            </w:r>
            <w:r w:rsidRPr="001761B0">
              <w:rPr>
                <w:b/>
                <w:color w:val="0027C5"/>
                <w:highlight w:val="yellow"/>
              </w:rPr>
              <w:t>partially</w:t>
            </w:r>
            <w:r w:rsidRPr="001761B0">
              <w:rPr>
                <w:b/>
                <w:color w:val="0027C5"/>
                <w:spacing w:val="-13"/>
                <w:highlight w:val="yellow"/>
              </w:rPr>
              <w:t xml:space="preserve"> </w:t>
            </w:r>
            <w:r w:rsidRPr="001761B0">
              <w:rPr>
                <w:b/>
                <w:color w:val="0027C5"/>
                <w:highlight w:val="yellow"/>
              </w:rPr>
              <w:t xml:space="preserve">exclusive </w:t>
            </w:r>
            <w:r w:rsidRPr="001761B0">
              <w:rPr>
                <w:b/>
                <w:color w:val="0027C5"/>
                <w:spacing w:val="-2"/>
                <w:highlight w:val="yellow"/>
              </w:rPr>
              <w:t>licenses)</w:t>
            </w:r>
          </w:p>
        </w:tc>
        <w:tc>
          <w:tcPr>
            <w:tcW w:w="6480" w:type="dxa"/>
          </w:tcPr>
          <w:p w14:paraId="45B1962E" w14:textId="77777777" w:rsidR="007913AB" w:rsidRPr="001761B0" w:rsidRDefault="00D11055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  <w:tab w:val="left" w:pos="372"/>
                <w:tab w:val="left" w:pos="978"/>
              </w:tabs>
              <w:ind w:right="468"/>
              <w:rPr>
                <w:highlight w:val="yellow"/>
              </w:rPr>
            </w:pPr>
            <w:r w:rsidRPr="001761B0">
              <w:rPr>
                <w:highlight w:val="yellow"/>
              </w:rPr>
              <w:t>$</w:t>
            </w:r>
            <w:r w:rsidRPr="001761B0">
              <w:rPr>
                <w:spacing w:val="80"/>
                <w:w w:val="150"/>
                <w:highlight w:val="yellow"/>
                <w:u w:val="single"/>
              </w:rPr>
              <w:t xml:space="preserve"> </w:t>
            </w:r>
            <w:r w:rsidRPr="001761B0">
              <w:rPr>
                <w:highlight w:val="yellow"/>
                <w:u w:val="single"/>
              </w:rPr>
              <w:t>.</w:t>
            </w:r>
            <w:r w:rsidRPr="001761B0">
              <w:rPr>
                <w:highlight w:val="yellow"/>
                <w:u w:val="single"/>
              </w:rPr>
              <w:tab/>
            </w:r>
            <w:r w:rsidRPr="001761B0">
              <w:rPr>
                <w:highlight w:val="yellow"/>
              </w:rPr>
              <w:t>/bu</w:t>
            </w:r>
            <w:r w:rsidRPr="001761B0">
              <w:rPr>
                <w:spacing w:val="-7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of</w:t>
            </w:r>
            <w:r w:rsidRPr="001761B0">
              <w:rPr>
                <w:spacing w:val="-4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net</w:t>
            </w:r>
            <w:r w:rsidRPr="001761B0">
              <w:rPr>
                <w:spacing w:val="-3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sales</w:t>
            </w:r>
            <w:r w:rsidRPr="001761B0">
              <w:rPr>
                <w:spacing w:val="-4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(sublicense</w:t>
            </w:r>
            <w:r w:rsidRPr="001761B0">
              <w:rPr>
                <w:spacing w:val="-3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royalty</w:t>
            </w:r>
            <w:r w:rsidRPr="001761B0">
              <w:rPr>
                <w:spacing w:val="-5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rate</w:t>
            </w:r>
            <w:r w:rsidRPr="001761B0">
              <w:rPr>
                <w:spacing w:val="-6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is</w:t>
            </w:r>
            <w:r w:rsidRPr="001761B0">
              <w:rPr>
                <w:spacing w:val="-4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typically</w:t>
            </w:r>
            <w:r w:rsidRPr="001761B0">
              <w:rPr>
                <w:spacing w:val="-3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same royalty rate as licensed sales)</w:t>
            </w:r>
          </w:p>
          <w:p w14:paraId="48DB3309" w14:textId="77777777" w:rsidR="007913AB" w:rsidRPr="001761B0" w:rsidRDefault="00D11055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  <w:tab w:val="left" w:pos="703"/>
              </w:tabs>
              <w:spacing w:before="1"/>
              <w:ind w:left="370" w:hanging="186"/>
              <w:rPr>
                <w:highlight w:val="yellow"/>
              </w:rPr>
            </w:pPr>
            <w:r w:rsidRPr="001761B0">
              <w:rPr>
                <w:rFonts w:ascii="Times New Roman" w:hAnsi="Times New Roman"/>
                <w:highlight w:val="yellow"/>
                <w:u w:val="single"/>
              </w:rPr>
              <w:tab/>
            </w:r>
            <w:r w:rsidRPr="001761B0">
              <w:rPr>
                <w:highlight w:val="yellow"/>
              </w:rPr>
              <w:t>%</w:t>
            </w:r>
            <w:r w:rsidRPr="001761B0">
              <w:rPr>
                <w:spacing w:val="-9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of</w:t>
            </w:r>
            <w:r w:rsidRPr="001761B0">
              <w:rPr>
                <w:spacing w:val="-6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non-seed</w:t>
            </w:r>
            <w:r w:rsidRPr="001761B0">
              <w:rPr>
                <w:spacing w:val="-6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sale</w:t>
            </w:r>
            <w:r w:rsidRPr="001761B0">
              <w:rPr>
                <w:spacing w:val="-3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sublicensing</w:t>
            </w:r>
            <w:r w:rsidRPr="001761B0">
              <w:rPr>
                <w:spacing w:val="-6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considerations</w:t>
            </w:r>
            <w:r w:rsidRPr="001761B0">
              <w:rPr>
                <w:spacing w:val="-4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(e.g.</w:t>
            </w:r>
            <w:r w:rsidRPr="001761B0">
              <w:rPr>
                <w:spacing w:val="-4"/>
                <w:highlight w:val="yellow"/>
              </w:rPr>
              <w:t xml:space="preserve"> 25%)</w:t>
            </w:r>
          </w:p>
        </w:tc>
      </w:tr>
      <w:tr w:rsidR="007913AB" w14:paraId="2547CFE4" w14:textId="77777777">
        <w:trPr>
          <w:trHeight w:val="2740"/>
        </w:trPr>
        <w:tc>
          <w:tcPr>
            <w:tcW w:w="3235" w:type="dxa"/>
          </w:tcPr>
          <w:p w14:paraId="1EEFA878" w14:textId="77777777" w:rsidR="007913AB" w:rsidRDefault="007913AB">
            <w:pPr>
              <w:pStyle w:val="TableParagraph"/>
              <w:spacing w:before="0"/>
            </w:pPr>
          </w:p>
          <w:p w14:paraId="6B1EC89A" w14:textId="77777777" w:rsidR="007913AB" w:rsidRDefault="007913AB">
            <w:pPr>
              <w:pStyle w:val="TableParagraph"/>
              <w:spacing w:before="0"/>
            </w:pPr>
          </w:p>
          <w:p w14:paraId="1702A0F4" w14:textId="77777777" w:rsidR="007913AB" w:rsidRDefault="007913AB">
            <w:pPr>
              <w:pStyle w:val="TableParagraph"/>
              <w:spacing w:before="0"/>
            </w:pPr>
          </w:p>
          <w:p w14:paraId="5AE55E6C" w14:textId="77777777" w:rsidR="007913AB" w:rsidRDefault="007913AB">
            <w:pPr>
              <w:pStyle w:val="TableParagraph"/>
              <w:spacing w:before="160"/>
            </w:pPr>
          </w:p>
          <w:p w14:paraId="2C642E67" w14:textId="77777777" w:rsidR="007913AB" w:rsidRDefault="00D11055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  <w:color w:val="0027C5"/>
              </w:rPr>
              <w:t>Foundation</w:t>
            </w:r>
            <w:r>
              <w:rPr>
                <w:b/>
                <w:color w:val="0027C5"/>
                <w:spacing w:val="-12"/>
              </w:rPr>
              <w:t xml:space="preserve"> </w:t>
            </w:r>
            <w:r>
              <w:rPr>
                <w:b/>
                <w:color w:val="0027C5"/>
                <w:spacing w:val="-4"/>
              </w:rPr>
              <w:t>Seed</w:t>
            </w:r>
          </w:p>
        </w:tc>
        <w:tc>
          <w:tcPr>
            <w:tcW w:w="6480" w:type="dxa"/>
          </w:tcPr>
          <w:p w14:paraId="1A54DEBE" w14:textId="69E68D41" w:rsidR="007913AB" w:rsidRDefault="00D11055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372"/>
              </w:tabs>
              <w:ind w:right="331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September</w:t>
            </w:r>
            <w:r>
              <w:rPr>
                <w:spacing w:val="-5"/>
              </w:rPr>
              <w:t xml:space="preserve"> </w:t>
            </w:r>
            <w:r>
              <w:t>202</w:t>
            </w:r>
            <w:r w:rsidR="001761B0">
              <w:t>6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MSU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LICENSEE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~</w:t>
            </w:r>
            <w:r w:rsidR="00881FC4">
              <w:t>1500</w:t>
            </w:r>
            <w:r>
              <w:rPr>
                <w:spacing w:val="-2"/>
              </w:rPr>
              <w:t xml:space="preserve"> </w:t>
            </w:r>
            <w:r>
              <w:t>bushels of treated Foundation Seed @ $42/bu</w:t>
            </w:r>
          </w:p>
          <w:p w14:paraId="44F1D0C7" w14:textId="77777777" w:rsidR="007913AB" w:rsidRDefault="00D11055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372"/>
              </w:tabs>
              <w:spacing w:before="0"/>
              <w:ind w:right="178"/>
            </w:pPr>
            <w:r>
              <w:t>MSU will keep a small stock of Breeder Seed, which may be increased (under contract) if it is requested by licensee by December</w:t>
            </w:r>
            <w:r>
              <w:rPr>
                <w:spacing w:val="-3"/>
              </w:rPr>
              <w:t xml:space="preserve"> </w:t>
            </w:r>
            <w:r>
              <w:t>31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previous</w:t>
            </w:r>
            <w:r>
              <w:rPr>
                <w:spacing w:val="-3"/>
              </w:rPr>
              <w:t xml:space="preserve"> </w:t>
            </w:r>
            <w:r>
              <w:t>year.</w:t>
            </w:r>
            <w:r>
              <w:rPr>
                <w:spacing w:val="40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is,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requested</w:t>
            </w:r>
            <w:r>
              <w:rPr>
                <w:spacing w:val="-4"/>
              </w:rPr>
              <w:t xml:space="preserve"> </w:t>
            </w:r>
            <w:r>
              <w:t>Breeder Seed will be available for licensee approximately 9 months later.</w:t>
            </w:r>
          </w:p>
          <w:p w14:paraId="0BE32D26" w14:textId="47301BFD" w:rsidR="007913AB" w:rsidRDefault="00D11055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372"/>
              </w:tabs>
              <w:spacing w:before="0"/>
              <w:ind w:right="269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future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(beyond</w:t>
            </w:r>
            <w:r>
              <w:rPr>
                <w:spacing w:val="-4"/>
              </w:rPr>
              <w:t xml:space="preserve"> </w:t>
            </w:r>
            <w:r>
              <w:t>202</w:t>
            </w:r>
            <w:r w:rsidR="00881FC4">
              <w:t>6</w:t>
            </w:r>
            <w:r>
              <w:t>),</w:t>
            </w:r>
            <w:r>
              <w:rPr>
                <w:spacing w:val="-5"/>
              </w:rPr>
              <w:t xml:space="preserve"> </w:t>
            </w:r>
            <w:r>
              <w:t>MSU</w:t>
            </w:r>
            <w:r>
              <w:rPr>
                <w:spacing w:val="-5"/>
              </w:rPr>
              <w:t xml:space="preserve"> </w:t>
            </w:r>
            <w:r>
              <w:t>prefers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right of refusal to grow Foundation Seed, to ensure optimum genetic integrity in the variety.</w:t>
            </w:r>
          </w:p>
        </w:tc>
      </w:tr>
    </w:tbl>
    <w:p w14:paraId="4EFF2370" w14:textId="77777777" w:rsidR="00045521" w:rsidRDefault="00045521"/>
    <w:sectPr w:rsidR="00045521" w:rsidSect="00603FFC">
      <w:type w:val="continuous"/>
      <w:pgSz w:w="12240" w:h="15840"/>
      <w:pgMar w:top="1420" w:right="720" w:bottom="84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1EF28" w14:textId="77777777" w:rsidR="001D7707" w:rsidRDefault="001D7707">
      <w:r>
        <w:separator/>
      </w:r>
    </w:p>
  </w:endnote>
  <w:endnote w:type="continuationSeparator" w:id="0">
    <w:p w14:paraId="590842E9" w14:textId="77777777" w:rsidR="001D7707" w:rsidRDefault="001D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TT Book">
    <w:panose1 w:val="020B0604020101020102"/>
    <w:charset w:val="00"/>
    <w:family w:val="swiss"/>
    <w:pitch w:val="variable"/>
    <w:sig w:usb0="800000AF" w:usb1="5000E4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B7C9" w14:textId="77777777" w:rsidR="007913AB" w:rsidRDefault="00D110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3F819973" wp14:editId="69E8B09C">
              <wp:simplePos x="0" y="0"/>
              <wp:positionH relativeFrom="page">
                <wp:posOffset>2994151</wp:posOffset>
              </wp:positionH>
              <wp:positionV relativeFrom="page">
                <wp:posOffset>9495654</wp:posOffset>
              </wp:positionV>
              <wp:extent cx="1786889" cy="2419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6889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E1E09" w14:textId="77777777" w:rsidR="007913AB" w:rsidRDefault="00D11055">
                          <w:pPr>
                            <w:spacing w:line="273" w:lineRule="auto"/>
                            <w:ind w:left="797" w:right="18" w:hanging="778"/>
                            <w:rPr>
                              <w:rFonts w:ascii="Circular TT Book"/>
                              <w:sz w:val="14"/>
                            </w:rPr>
                          </w:pPr>
                          <w:r>
                            <w:rPr>
                              <w:rFonts w:ascii="Circular TT Book"/>
                              <w:sz w:val="14"/>
                            </w:rPr>
                            <w:t>Copyright 2023 Montana State University</w:t>
                          </w:r>
                          <w:r>
                            <w:rPr>
                              <w:rFonts w:ascii="Circular TT Book"/>
                              <w:spacing w:val="8"/>
                              <w:sz w:val="14"/>
                            </w:rPr>
                            <w:t xml:space="preserve"> tto.montana.edu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1997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2" type="#_x0000_t202" style="position:absolute;margin-left:235.75pt;margin-top:747.7pt;width:140.7pt;height:19.0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" filled="f" stroked="f">
              <v:textbox inset="0,0,0,0">
                <w:txbxContent>
                  <w:p w14:paraId="10BE1E09" w14:textId="77777777" w:rsidR="007913AB" w:rsidRDefault="00D11055">
                    <w:pPr>
                      <w:spacing w:line="273" w:lineRule="auto"/>
                      <w:ind w:left="797" w:right="18" w:hanging="778"/>
                      <w:rPr>
                        <w:rFonts w:ascii="Circular TT Book"/>
                        <w:sz w:val="14"/>
                      </w:rPr>
                    </w:pPr>
                    <w:r>
                      <w:rPr>
                        <w:rFonts w:ascii="Circular TT Book"/>
                        <w:sz w:val="14"/>
                      </w:rPr>
                      <w:t>Copyright 2023 Montana State University</w:t>
                    </w:r>
                    <w:r>
                      <w:rPr>
                        <w:rFonts w:ascii="Circular TT Book"/>
                        <w:spacing w:val="8"/>
                        <w:sz w:val="14"/>
                      </w:rPr>
                      <w:t xml:space="preserve"> tto.montana.edu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5961" w14:textId="77777777" w:rsidR="001D7707" w:rsidRDefault="001D7707">
      <w:r>
        <w:separator/>
      </w:r>
    </w:p>
  </w:footnote>
  <w:footnote w:type="continuationSeparator" w:id="0">
    <w:p w14:paraId="042D3097" w14:textId="77777777" w:rsidR="001D7707" w:rsidRDefault="001D7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0811" w14:textId="77777777" w:rsidR="00603FFC" w:rsidRDefault="00603FFC" w:rsidP="00603FFC">
    <w:pPr>
      <w:pStyle w:val="BodyText"/>
      <w:ind w:left="5575"/>
    </w:pPr>
    <w:r>
      <w:rPr>
        <w:noProof/>
      </w:rPr>
      <mc:AlternateContent>
        <mc:Choice Requires="wps">
          <w:drawing>
            <wp:anchor distT="0" distB="0" distL="0" distR="0" simplePos="0" relativeHeight="487474176" behindDoc="0" locked="0" layoutInCell="1" allowOverlap="1" wp14:anchorId="5F47533B" wp14:editId="4E50D952">
              <wp:simplePos x="0" y="0"/>
              <wp:positionH relativeFrom="page">
                <wp:posOffset>3936491</wp:posOffset>
              </wp:positionH>
              <wp:positionV relativeFrom="paragraph">
                <wp:posOffset>-265782</wp:posOffset>
              </wp:positionV>
              <wp:extent cx="6350" cy="7061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7061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706120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705611"/>
                            </a:lnTo>
                            <a:lnTo>
                              <a:pt x="6096" y="705611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5D2A76" id="Graphic 7" o:spid="_x0000_s1026" style="position:absolute;margin-left:309.95pt;margin-top:-20.95pt;width:.5pt;height:55.6pt;z-index:48747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7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" path="m6096,l,,,705611r6096,l6096,xe" fillcolor="gray" stroked="f">
              <v:path arrowok="t"/>
              <w10:wrap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75200" behindDoc="0" locked="0" layoutInCell="1" allowOverlap="1" wp14:anchorId="0EAE054B" wp14:editId="450DD44E">
          <wp:simplePos x="0" y="0"/>
          <wp:positionH relativeFrom="page">
            <wp:posOffset>2062479</wp:posOffset>
          </wp:positionH>
          <wp:positionV relativeFrom="paragraph">
            <wp:posOffset>-265782</wp:posOffset>
          </wp:positionV>
          <wp:extent cx="1005112" cy="70357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5112" cy="703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MTCL_19151_Hard_Red_Winter_Wheat"/>
    <w:bookmarkEnd w:id="2"/>
    <w:r>
      <w:rPr>
        <w:color w:val="0027C5"/>
      </w:rPr>
      <w:t>M21487</w:t>
    </w:r>
    <w:r>
      <w:rPr>
        <w:color w:val="0027C5"/>
        <w:spacing w:val="-5"/>
      </w:rPr>
      <w:t xml:space="preserve"> </w:t>
    </w:r>
    <w:r>
      <w:rPr>
        <w:color w:val="0027C5"/>
      </w:rPr>
      <w:t>Clearfield</w:t>
    </w:r>
    <w:r>
      <w:rPr>
        <w:color w:val="0027C5"/>
        <w:spacing w:val="-4"/>
      </w:rPr>
      <w:t xml:space="preserve"> </w:t>
    </w:r>
    <w:r>
      <w:rPr>
        <w:color w:val="0027C5"/>
      </w:rPr>
      <w:t>Hard</w:t>
    </w:r>
    <w:r>
      <w:rPr>
        <w:color w:val="0027C5"/>
        <w:spacing w:val="-5"/>
      </w:rPr>
      <w:t xml:space="preserve"> </w:t>
    </w:r>
    <w:r>
      <w:rPr>
        <w:color w:val="0027C5"/>
      </w:rPr>
      <w:t>Red</w:t>
    </w:r>
    <w:r>
      <w:rPr>
        <w:color w:val="0027C5"/>
        <w:spacing w:val="-5"/>
      </w:rPr>
      <w:t xml:space="preserve"> Spring</w:t>
    </w:r>
    <w:r>
      <w:rPr>
        <w:color w:val="0027C5"/>
        <w:spacing w:val="-6"/>
      </w:rPr>
      <w:t xml:space="preserve"> </w:t>
    </w:r>
    <w:r>
      <w:rPr>
        <w:color w:val="0027C5"/>
        <w:spacing w:val="-4"/>
      </w:rPr>
      <w:t>Wheat</w:t>
    </w:r>
  </w:p>
  <w:p w14:paraId="48CC4386" w14:textId="77777777" w:rsidR="00603FFC" w:rsidRDefault="00603FFC" w:rsidP="00603FFC">
    <w:pPr>
      <w:pStyle w:val="BodyText"/>
      <w:ind w:left="5592"/>
      <w:rPr>
        <w:sz w:val="20"/>
      </w:rPr>
    </w:pPr>
  </w:p>
  <w:p w14:paraId="27169C98" w14:textId="77777777" w:rsidR="00603FFC" w:rsidRDefault="00603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1376"/>
    <w:multiLevelType w:val="hybridMultilevel"/>
    <w:tmpl w:val="9C5852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9F3158E"/>
    <w:multiLevelType w:val="hybridMultilevel"/>
    <w:tmpl w:val="5EAC60A6"/>
    <w:lvl w:ilvl="0" w:tplc="3C74AF70">
      <w:numFmt w:val="bullet"/>
      <w:lvlText w:val=""/>
      <w:lvlJc w:val="left"/>
      <w:pPr>
        <w:ind w:left="372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925AB0">
      <w:numFmt w:val="bullet"/>
      <w:lvlText w:val="•"/>
      <w:lvlJc w:val="left"/>
      <w:pPr>
        <w:ind w:left="989" w:hanging="188"/>
      </w:pPr>
      <w:rPr>
        <w:rFonts w:hint="default"/>
        <w:lang w:val="en-US" w:eastAsia="en-US" w:bidi="ar-SA"/>
      </w:rPr>
    </w:lvl>
    <w:lvl w:ilvl="2" w:tplc="7428AB1E">
      <w:numFmt w:val="bullet"/>
      <w:lvlText w:val="•"/>
      <w:lvlJc w:val="left"/>
      <w:pPr>
        <w:ind w:left="1598" w:hanging="188"/>
      </w:pPr>
      <w:rPr>
        <w:rFonts w:hint="default"/>
        <w:lang w:val="en-US" w:eastAsia="en-US" w:bidi="ar-SA"/>
      </w:rPr>
    </w:lvl>
    <w:lvl w:ilvl="3" w:tplc="491C3D6E">
      <w:numFmt w:val="bullet"/>
      <w:lvlText w:val="•"/>
      <w:lvlJc w:val="left"/>
      <w:pPr>
        <w:ind w:left="2207" w:hanging="188"/>
      </w:pPr>
      <w:rPr>
        <w:rFonts w:hint="default"/>
        <w:lang w:val="en-US" w:eastAsia="en-US" w:bidi="ar-SA"/>
      </w:rPr>
    </w:lvl>
    <w:lvl w:ilvl="4" w:tplc="F8F8CCD0">
      <w:numFmt w:val="bullet"/>
      <w:lvlText w:val="•"/>
      <w:lvlJc w:val="left"/>
      <w:pPr>
        <w:ind w:left="2816" w:hanging="188"/>
      </w:pPr>
      <w:rPr>
        <w:rFonts w:hint="default"/>
        <w:lang w:val="en-US" w:eastAsia="en-US" w:bidi="ar-SA"/>
      </w:rPr>
    </w:lvl>
    <w:lvl w:ilvl="5" w:tplc="F858DBEA">
      <w:numFmt w:val="bullet"/>
      <w:lvlText w:val="•"/>
      <w:lvlJc w:val="left"/>
      <w:pPr>
        <w:ind w:left="3425" w:hanging="188"/>
      </w:pPr>
      <w:rPr>
        <w:rFonts w:hint="default"/>
        <w:lang w:val="en-US" w:eastAsia="en-US" w:bidi="ar-SA"/>
      </w:rPr>
    </w:lvl>
    <w:lvl w:ilvl="6" w:tplc="585083AA">
      <w:numFmt w:val="bullet"/>
      <w:lvlText w:val="•"/>
      <w:lvlJc w:val="left"/>
      <w:pPr>
        <w:ind w:left="4034" w:hanging="188"/>
      </w:pPr>
      <w:rPr>
        <w:rFonts w:hint="default"/>
        <w:lang w:val="en-US" w:eastAsia="en-US" w:bidi="ar-SA"/>
      </w:rPr>
    </w:lvl>
    <w:lvl w:ilvl="7" w:tplc="A1B6457C">
      <w:numFmt w:val="bullet"/>
      <w:lvlText w:val="•"/>
      <w:lvlJc w:val="left"/>
      <w:pPr>
        <w:ind w:left="4643" w:hanging="188"/>
      </w:pPr>
      <w:rPr>
        <w:rFonts w:hint="default"/>
        <w:lang w:val="en-US" w:eastAsia="en-US" w:bidi="ar-SA"/>
      </w:rPr>
    </w:lvl>
    <w:lvl w:ilvl="8" w:tplc="FC90ED56">
      <w:numFmt w:val="bullet"/>
      <w:lvlText w:val="•"/>
      <w:lvlJc w:val="left"/>
      <w:pPr>
        <w:ind w:left="5252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44D9764B"/>
    <w:multiLevelType w:val="hybridMultilevel"/>
    <w:tmpl w:val="F4E6D832"/>
    <w:lvl w:ilvl="0" w:tplc="8DD0EB78">
      <w:numFmt w:val="bullet"/>
      <w:lvlText w:val=""/>
      <w:lvlJc w:val="left"/>
      <w:pPr>
        <w:ind w:left="372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246E00">
      <w:numFmt w:val="bullet"/>
      <w:lvlText w:val="•"/>
      <w:lvlJc w:val="left"/>
      <w:pPr>
        <w:ind w:left="989" w:hanging="188"/>
      </w:pPr>
      <w:rPr>
        <w:rFonts w:hint="default"/>
        <w:lang w:val="en-US" w:eastAsia="en-US" w:bidi="ar-SA"/>
      </w:rPr>
    </w:lvl>
    <w:lvl w:ilvl="2" w:tplc="8B048D84">
      <w:numFmt w:val="bullet"/>
      <w:lvlText w:val="•"/>
      <w:lvlJc w:val="left"/>
      <w:pPr>
        <w:ind w:left="1598" w:hanging="188"/>
      </w:pPr>
      <w:rPr>
        <w:rFonts w:hint="default"/>
        <w:lang w:val="en-US" w:eastAsia="en-US" w:bidi="ar-SA"/>
      </w:rPr>
    </w:lvl>
    <w:lvl w:ilvl="3" w:tplc="9A567B34">
      <w:numFmt w:val="bullet"/>
      <w:lvlText w:val="•"/>
      <w:lvlJc w:val="left"/>
      <w:pPr>
        <w:ind w:left="2207" w:hanging="188"/>
      </w:pPr>
      <w:rPr>
        <w:rFonts w:hint="default"/>
        <w:lang w:val="en-US" w:eastAsia="en-US" w:bidi="ar-SA"/>
      </w:rPr>
    </w:lvl>
    <w:lvl w:ilvl="4" w:tplc="0810A6DE">
      <w:numFmt w:val="bullet"/>
      <w:lvlText w:val="•"/>
      <w:lvlJc w:val="left"/>
      <w:pPr>
        <w:ind w:left="2816" w:hanging="188"/>
      </w:pPr>
      <w:rPr>
        <w:rFonts w:hint="default"/>
        <w:lang w:val="en-US" w:eastAsia="en-US" w:bidi="ar-SA"/>
      </w:rPr>
    </w:lvl>
    <w:lvl w:ilvl="5" w:tplc="368E3B80">
      <w:numFmt w:val="bullet"/>
      <w:lvlText w:val="•"/>
      <w:lvlJc w:val="left"/>
      <w:pPr>
        <w:ind w:left="3425" w:hanging="188"/>
      </w:pPr>
      <w:rPr>
        <w:rFonts w:hint="default"/>
        <w:lang w:val="en-US" w:eastAsia="en-US" w:bidi="ar-SA"/>
      </w:rPr>
    </w:lvl>
    <w:lvl w:ilvl="6" w:tplc="FC7CCF38">
      <w:numFmt w:val="bullet"/>
      <w:lvlText w:val="•"/>
      <w:lvlJc w:val="left"/>
      <w:pPr>
        <w:ind w:left="4034" w:hanging="188"/>
      </w:pPr>
      <w:rPr>
        <w:rFonts w:hint="default"/>
        <w:lang w:val="en-US" w:eastAsia="en-US" w:bidi="ar-SA"/>
      </w:rPr>
    </w:lvl>
    <w:lvl w:ilvl="7" w:tplc="1C543CFE">
      <w:numFmt w:val="bullet"/>
      <w:lvlText w:val="•"/>
      <w:lvlJc w:val="left"/>
      <w:pPr>
        <w:ind w:left="4643" w:hanging="188"/>
      </w:pPr>
      <w:rPr>
        <w:rFonts w:hint="default"/>
        <w:lang w:val="en-US" w:eastAsia="en-US" w:bidi="ar-SA"/>
      </w:rPr>
    </w:lvl>
    <w:lvl w:ilvl="8" w:tplc="4812667A">
      <w:numFmt w:val="bullet"/>
      <w:lvlText w:val="•"/>
      <w:lvlJc w:val="left"/>
      <w:pPr>
        <w:ind w:left="5252" w:hanging="188"/>
      </w:pPr>
      <w:rPr>
        <w:rFonts w:hint="default"/>
        <w:lang w:val="en-US" w:eastAsia="en-US" w:bidi="ar-SA"/>
      </w:rPr>
    </w:lvl>
  </w:abstractNum>
  <w:abstractNum w:abstractNumId="3" w15:restartNumberingAfterBreak="0">
    <w:nsid w:val="600F6412"/>
    <w:multiLevelType w:val="hybridMultilevel"/>
    <w:tmpl w:val="AB58D9A4"/>
    <w:lvl w:ilvl="0" w:tplc="EC86808E">
      <w:numFmt w:val="bullet"/>
      <w:lvlText w:val=""/>
      <w:lvlJc w:val="left"/>
      <w:pPr>
        <w:ind w:left="372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8E0A06">
      <w:numFmt w:val="bullet"/>
      <w:lvlText w:val="•"/>
      <w:lvlJc w:val="left"/>
      <w:pPr>
        <w:ind w:left="989" w:hanging="188"/>
      </w:pPr>
      <w:rPr>
        <w:rFonts w:hint="default"/>
        <w:lang w:val="en-US" w:eastAsia="en-US" w:bidi="ar-SA"/>
      </w:rPr>
    </w:lvl>
    <w:lvl w:ilvl="2" w:tplc="E82A10F4">
      <w:numFmt w:val="bullet"/>
      <w:lvlText w:val="•"/>
      <w:lvlJc w:val="left"/>
      <w:pPr>
        <w:ind w:left="1598" w:hanging="188"/>
      </w:pPr>
      <w:rPr>
        <w:rFonts w:hint="default"/>
        <w:lang w:val="en-US" w:eastAsia="en-US" w:bidi="ar-SA"/>
      </w:rPr>
    </w:lvl>
    <w:lvl w:ilvl="3" w:tplc="B89A6B5C">
      <w:numFmt w:val="bullet"/>
      <w:lvlText w:val="•"/>
      <w:lvlJc w:val="left"/>
      <w:pPr>
        <w:ind w:left="2207" w:hanging="188"/>
      </w:pPr>
      <w:rPr>
        <w:rFonts w:hint="default"/>
        <w:lang w:val="en-US" w:eastAsia="en-US" w:bidi="ar-SA"/>
      </w:rPr>
    </w:lvl>
    <w:lvl w:ilvl="4" w:tplc="04E06C30">
      <w:numFmt w:val="bullet"/>
      <w:lvlText w:val="•"/>
      <w:lvlJc w:val="left"/>
      <w:pPr>
        <w:ind w:left="2816" w:hanging="188"/>
      </w:pPr>
      <w:rPr>
        <w:rFonts w:hint="default"/>
        <w:lang w:val="en-US" w:eastAsia="en-US" w:bidi="ar-SA"/>
      </w:rPr>
    </w:lvl>
    <w:lvl w:ilvl="5" w:tplc="0B921B44">
      <w:numFmt w:val="bullet"/>
      <w:lvlText w:val="•"/>
      <w:lvlJc w:val="left"/>
      <w:pPr>
        <w:ind w:left="3425" w:hanging="188"/>
      </w:pPr>
      <w:rPr>
        <w:rFonts w:hint="default"/>
        <w:lang w:val="en-US" w:eastAsia="en-US" w:bidi="ar-SA"/>
      </w:rPr>
    </w:lvl>
    <w:lvl w:ilvl="6" w:tplc="6E18058A">
      <w:numFmt w:val="bullet"/>
      <w:lvlText w:val="•"/>
      <w:lvlJc w:val="left"/>
      <w:pPr>
        <w:ind w:left="4034" w:hanging="188"/>
      </w:pPr>
      <w:rPr>
        <w:rFonts w:hint="default"/>
        <w:lang w:val="en-US" w:eastAsia="en-US" w:bidi="ar-SA"/>
      </w:rPr>
    </w:lvl>
    <w:lvl w:ilvl="7" w:tplc="EDAA4B22">
      <w:numFmt w:val="bullet"/>
      <w:lvlText w:val="•"/>
      <w:lvlJc w:val="left"/>
      <w:pPr>
        <w:ind w:left="4643" w:hanging="188"/>
      </w:pPr>
      <w:rPr>
        <w:rFonts w:hint="default"/>
        <w:lang w:val="en-US" w:eastAsia="en-US" w:bidi="ar-SA"/>
      </w:rPr>
    </w:lvl>
    <w:lvl w:ilvl="8" w:tplc="D5CC9108">
      <w:numFmt w:val="bullet"/>
      <w:lvlText w:val="•"/>
      <w:lvlJc w:val="left"/>
      <w:pPr>
        <w:ind w:left="5252" w:hanging="188"/>
      </w:pPr>
      <w:rPr>
        <w:rFonts w:hint="default"/>
        <w:lang w:val="en-US" w:eastAsia="en-US" w:bidi="ar-SA"/>
      </w:rPr>
    </w:lvl>
  </w:abstractNum>
  <w:abstractNum w:abstractNumId="4" w15:restartNumberingAfterBreak="0">
    <w:nsid w:val="669E7874"/>
    <w:multiLevelType w:val="hybridMultilevel"/>
    <w:tmpl w:val="56F45B40"/>
    <w:lvl w:ilvl="0" w:tplc="FBD47D3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52482"/>
    <w:multiLevelType w:val="hybridMultilevel"/>
    <w:tmpl w:val="75F4AD9A"/>
    <w:lvl w:ilvl="0" w:tplc="7E726A1C">
      <w:numFmt w:val="bullet"/>
      <w:lvlText w:val=""/>
      <w:lvlJc w:val="left"/>
      <w:pPr>
        <w:ind w:left="14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D83766">
      <w:numFmt w:val="bullet"/>
      <w:lvlText w:val="o"/>
      <w:lvlJc w:val="left"/>
      <w:pPr>
        <w:ind w:left="21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FC28010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ar-SA"/>
      </w:rPr>
    </w:lvl>
    <w:lvl w:ilvl="3" w:tplc="44583F84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4" w:tplc="408A68D6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 w:tplc="6C461192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6" w:tplc="71E60AF8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210084A6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8" w:tplc="3E7C8142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num w:numId="1" w16cid:durableId="690181457">
    <w:abstractNumId w:val="1"/>
  </w:num>
  <w:num w:numId="2" w16cid:durableId="273905380">
    <w:abstractNumId w:val="2"/>
  </w:num>
  <w:num w:numId="3" w16cid:durableId="1544634702">
    <w:abstractNumId w:val="3"/>
  </w:num>
  <w:num w:numId="4" w16cid:durableId="632909633">
    <w:abstractNumId w:val="5"/>
  </w:num>
  <w:num w:numId="5" w16cid:durableId="1800030139">
    <w:abstractNumId w:val="0"/>
  </w:num>
  <w:num w:numId="6" w16cid:durableId="839009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AB"/>
    <w:rsid w:val="00036DE8"/>
    <w:rsid w:val="00045521"/>
    <w:rsid w:val="0008431A"/>
    <w:rsid w:val="000F675F"/>
    <w:rsid w:val="001761B0"/>
    <w:rsid w:val="001D7707"/>
    <w:rsid w:val="004C18EE"/>
    <w:rsid w:val="004F5148"/>
    <w:rsid w:val="00507CDE"/>
    <w:rsid w:val="005D355A"/>
    <w:rsid w:val="005F1555"/>
    <w:rsid w:val="00603FFC"/>
    <w:rsid w:val="006A4497"/>
    <w:rsid w:val="006C5D3E"/>
    <w:rsid w:val="007159C5"/>
    <w:rsid w:val="007416BB"/>
    <w:rsid w:val="00771D7E"/>
    <w:rsid w:val="007913AB"/>
    <w:rsid w:val="008363BE"/>
    <w:rsid w:val="00881FC4"/>
    <w:rsid w:val="008D4340"/>
    <w:rsid w:val="0095413F"/>
    <w:rsid w:val="00A805C6"/>
    <w:rsid w:val="00C53363"/>
    <w:rsid w:val="00D11055"/>
    <w:rsid w:val="00DA1EDC"/>
    <w:rsid w:val="00E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D6056"/>
  <w15:docId w15:val="{5250A595-42A1-49F7-B2D9-B5F38C69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8"/>
      <w:ind w:left="14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43"/>
    </w:pPr>
  </w:style>
  <w:style w:type="character" w:styleId="Hyperlink">
    <w:name w:val="Hyperlink"/>
    <w:basedOn w:val="DefaultParagraphFont"/>
    <w:uiPriority w:val="99"/>
    <w:unhideWhenUsed/>
    <w:rsid w:val="00507C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C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49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340"/>
    <w:pPr>
      <w:widowControl/>
      <w:autoSpaceDE/>
      <w:autoSpaceDN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340"/>
    <w:rPr>
      <w:rFonts w:ascii="Segoe UI" w:eastAsia="Times New Roman" w:hAnsi="Segoe UI" w:cs="Segoe UI"/>
      <w:sz w:val="18"/>
      <w:szCs w:val="18"/>
    </w:rPr>
  </w:style>
  <w:style w:type="paragraph" w:customStyle="1" w:styleId="BulletList">
    <w:name w:val="Bullet List"/>
    <w:basedOn w:val="ListParagraph"/>
    <w:link w:val="BulletListChar"/>
    <w:qFormat/>
    <w:rsid w:val="008D4340"/>
    <w:pPr>
      <w:keepNext/>
      <w:keepLines/>
      <w:widowControl/>
      <w:numPr>
        <w:numId w:val="6"/>
      </w:numPr>
      <w:autoSpaceDE/>
      <w:autoSpaceDN/>
      <w:spacing w:before="0"/>
      <w:ind w:left="259" w:hanging="187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ulletListChar">
    <w:name w:val="Bullet List Char"/>
    <w:basedOn w:val="DefaultParagraphFont"/>
    <w:link w:val="BulletList"/>
    <w:rsid w:val="008D434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3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F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3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FF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jdoak@montana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tsciences.montana.edu/foundationseed/varietyrelease/Mondal%20MTCL%2019151%20release%20proposal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lantsciences.montana.edu/foundationseed/varietyrelease/Mondal%20MTCL%2019151%20release%20propos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to.montana.edu/links/techops/CJP-2025-MT21487.html" TargetMode="External"/><Relationship Id="rId14" Type="http://schemas.openxmlformats.org/officeDocument/2006/relationships/hyperlink" Target="mailto:mjdoak@montan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NRL7330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Metzger, Brian</dc:creator>
  <cp:keywords/>
  <dc:description/>
  <cp:lastModifiedBy>Juliano, Daniel</cp:lastModifiedBy>
  <cp:revision>10</cp:revision>
  <dcterms:created xsi:type="dcterms:W3CDTF">2026-03-07T20:56:00Z</dcterms:created>
  <dcterms:modified xsi:type="dcterms:W3CDTF">2026-03-17T14:11:00Z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D:20260203215346</vt:lpwstr>
  </property>
</Properties>
</file>